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CBDD" w14:textId="77777777" w:rsidR="00961B51" w:rsidRDefault="00961B51" w:rsidP="0017629A">
      <w:pPr>
        <w:spacing w:line="20" w:lineRule="atLeast"/>
        <w:contextualSpacing/>
        <w:mirrorIndents/>
        <w:rPr>
          <w:rFonts w:ascii="Brix Sans Black" w:hAnsi="Brix Sans Black"/>
          <w:sz w:val="40"/>
          <w:szCs w:val="23"/>
        </w:rPr>
      </w:pPr>
    </w:p>
    <w:p w14:paraId="3CFC8197" w14:textId="3BC08650" w:rsidR="0017629A" w:rsidRPr="009561C3" w:rsidRDefault="0017629A" w:rsidP="0017629A">
      <w:pPr>
        <w:spacing w:line="20" w:lineRule="atLeast"/>
        <w:contextualSpacing/>
        <w:mirrorIndents/>
        <w:rPr>
          <w:rFonts w:ascii="Brix Sans Black" w:hAnsi="Brix Sans Black"/>
          <w:sz w:val="40"/>
          <w:szCs w:val="23"/>
        </w:rPr>
      </w:pPr>
      <w:r>
        <w:rPr>
          <w:rFonts w:ascii="Brix Sans Black" w:hAnsi="Brix Sans Black"/>
          <w:sz w:val="40"/>
          <w:szCs w:val="23"/>
        </w:rPr>
        <w:t>Tävlings</w:t>
      </w:r>
      <w:r w:rsidR="001629BA">
        <w:rPr>
          <w:rFonts w:ascii="Brix Sans Black" w:hAnsi="Brix Sans Black"/>
          <w:sz w:val="40"/>
          <w:szCs w:val="23"/>
        </w:rPr>
        <w:t>villkor</w:t>
      </w:r>
      <w:r w:rsidR="009561C3">
        <w:rPr>
          <w:rFonts w:ascii="Brix Sans Black" w:hAnsi="Brix Sans Black"/>
          <w:sz w:val="40"/>
          <w:szCs w:val="23"/>
        </w:rPr>
        <w:t xml:space="preserve"> </w:t>
      </w:r>
      <w:r w:rsidRPr="009561C3">
        <w:rPr>
          <w:rFonts w:ascii="Brix Sans Black" w:hAnsi="Brix Sans Black"/>
          <w:sz w:val="40"/>
          <w:szCs w:val="23"/>
        </w:rPr>
        <w:t>JSM Klubblag Final</w:t>
      </w:r>
    </w:p>
    <w:p w14:paraId="0D87C229" w14:textId="77777777" w:rsidR="00DD164B" w:rsidRDefault="00DD164B" w:rsidP="00DD164B">
      <w:pPr>
        <w:pStyle w:val="SGFBrdtext"/>
      </w:pPr>
      <w:r>
        <w:t>Se även SGF:s Regelkort, avsnitt B. För fullständiga formuleringar avseende nedan tävlingsvillkor, se manualen för JSM Klubblag.</w:t>
      </w:r>
    </w:p>
    <w:p w14:paraId="2C30628E" w14:textId="77777777" w:rsidR="00DD164B" w:rsidRDefault="00DD164B" w:rsidP="00DD164B">
      <w:pPr>
        <w:pStyle w:val="SGFBrdtext"/>
      </w:pPr>
    </w:p>
    <w:p w14:paraId="5741BC40" w14:textId="77777777" w:rsidR="00DD164B" w:rsidRPr="00324287" w:rsidRDefault="00DD164B" w:rsidP="00DD164B">
      <w:pPr>
        <w:pStyle w:val="SGFBrdtext"/>
        <w:rPr>
          <w:rFonts w:ascii="Brix Sans Black" w:hAnsi="Brix Sans Black"/>
          <w:b/>
        </w:rPr>
      </w:pPr>
      <w:r w:rsidRPr="00324287">
        <w:rPr>
          <w:rFonts w:ascii="Brix Sans Black" w:hAnsi="Brix Sans Black"/>
          <w:b/>
        </w:rPr>
        <w:t>1: Deltagare</w:t>
      </w:r>
    </w:p>
    <w:p w14:paraId="0FDFB4DA" w14:textId="223DC367" w:rsidR="00DD164B" w:rsidRDefault="00DD164B" w:rsidP="00DD164B">
      <w:pPr>
        <w:pStyle w:val="SGFBrdtext"/>
        <w:rPr>
          <w:rFonts w:eastAsiaTheme="minorEastAsia" w:cs="Arial"/>
          <w:bCs/>
        </w:rPr>
      </w:pPr>
      <w:r>
        <w:t>Enbart svenska golfklubbar som har m</w:t>
      </w:r>
      <w:r w:rsidRPr="0093100D">
        <w:t>edlemsform M1 och M2 äger rätt att delta</w:t>
      </w:r>
      <w:r>
        <w:t xml:space="preserve">. </w:t>
      </w:r>
      <w:r w:rsidRPr="007919FD">
        <w:rPr>
          <w:szCs w:val="24"/>
        </w:rPr>
        <w:t>Samtliga medlemmar i klubblaget måste ha den klubb de representerar i JSM Klubblag som re</w:t>
      </w:r>
      <w:r>
        <w:rPr>
          <w:szCs w:val="24"/>
        </w:rPr>
        <w:t xml:space="preserve">presentationsklubb </w:t>
      </w:r>
      <w:r w:rsidR="00D451CA">
        <w:rPr>
          <w:szCs w:val="24"/>
        </w:rPr>
        <w:t>202</w:t>
      </w:r>
      <w:r w:rsidR="00322760">
        <w:rPr>
          <w:szCs w:val="24"/>
        </w:rPr>
        <w:t>4</w:t>
      </w:r>
      <w:r>
        <w:rPr>
          <w:szCs w:val="24"/>
        </w:rPr>
        <w:t>.</w:t>
      </w:r>
      <w:r w:rsidRPr="007919FD">
        <w:rPr>
          <w:szCs w:val="24"/>
        </w:rPr>
        <w:t xml:space="preserve"> </w:t>
      </w:r>
      <w:r w:rsidRPr="00441A32">
        <w:t>En spelare som är lagmedlem ett klubblag i</w:t>
      </w:r>
      <w:r w:rsidRPr="007919FD">
        <w:rPr>
          <w:rFonts w:eastAsiaTheme="minorEastAsia" w:cstheme="minorBidi"/>
          <w:lang w:eastAsia="en-US"/>
        </w:rPr>
        <w:t xml:space="preserve"> JSM Klubblag men som inte har </w:t>
      </w:r>
      <w:r>
        <w:rPr>
          <w:rFonts w:eastAsiaTheme="minorEastAsia" w:cstheme="minorBidi"/>
          <w:lang w:eastAsia="en-US"/>
        </w:rPr>
        <w:t xml:space="preserve">den </w:t>
      </w:r>
      <w:r w:rsidRPr="007919FD">
        <w:rPr>
          <w:rFonts w:eastAsiaTheme="minorEastAsia" w:cstheme="minorBidi"/>
          <w:lang w:eastAsia="en-US"/>
        </w:rPr>
        <w:t>klubben</w:t>
      </w:r>
      <w:r w:rsidRPr="007919FD">
        <w:rPr>
          <w:szCs w:val="24"/>
        </w:rPr>
        <w:t xml:space="preserve"> som representationsklubb är diskvalificerad för ronder som eventuellt är avslutade och för resterande ronder i tävlingen. En spelare </w:t>
      </w:r>
      <w:r>
        <w:rPr>
          <w:szCs w:val="24"/>
        </w:rPr>
        <w:t>utan</w:t>
      </w:r>
      <w:r w:rsidRPr="007919FD">
        <w:rPr>
          <w:szCs w:val="24"/>
        </w:rPr>
        <w:t xml:space="preserve"> svenskt personnummer måste ha tillstånd från SGF för att få delta. </w:t>
      </w:r>
    </w:p>
    <w:p w14:paraId="1429BB42" w14:textId="77777777" w:rsidR="00DD164B" w:rsidRDefault="00DD164B" w:rsidP="00DD164B">
      <w:pPr>
        <w:pStyle w:val="SGFBrdtext"/>
        <w:rPr>
          <w:rFonts w:eastAsiaTheme="minorEastAsia" w:cs="Arial"/>
          <w:bCs/>
        </w:rPr>
      </w:pPr>
    </w:p>
    <w:p w14:paraId="20017EF6" w14:textId="77777777" w:rsidR="00DD164B" w:rsidRPr="00A330C6" w:rsidRDefault="00DD164B" w:rsidP="00DD164B">
      <w:pPr>
        <w:pStyle w:val="Rubrik4"/>
        <w:rPr>
          <w:rFonts w:ascii="Brix Sans Black" w:hAnsi="Brix Sans Black"/>
          <w:i w:val="0"/>
          <w:iCs w:val="0"/>
          <w:color w:val="auto"/>
          <w:sz w:val="23"/>
          <w:szCs w:val="23"/>
        </w:rPr>
      </w:pPr>
      <w:r>
        <w:rPr>
          <w:rFonts w:ascii="Brix Sans Black" w:eastAsia="Times New Roman" w:hAnsi="Brix Sans Black" w:cs="Times New Roman"/>
          <w:b/>
          <w:i w:val="0"/>
          <w:iCs w:val="0"/>
          <w:color w:val="auto"/>
          <w:sz w:val="23"/>
          <w:szCs w:val="23"/>
          <w:lang w:eastAsia="sv-SE"/>
        </w:rPr>
        <w:t>2</w:t>
      </w:r>
      <w:r w:rsidRPr="00A330C6">
        <w:rPr>
          <w:rFonts w:ascii="Brix Sans Black" w:eastAsia="Times New Roman" w:hAnsi="Brix Sans Black" w:cs="Times New Roman"/>
          <w:b/>
          <w:i w:val="0"/>
          <w:iCs w:val="0"/>
          <w:color w:val="auto"/>
          <w:sz w:val="23"/>
          <w:szCs w:val="23"/>
          <w:lang w:eastAsia="sv-SE"/>
        </w:rPr>
        <w:t>: Anmälan och återbud</w:t>
      </w:r>
      <w:r w:rsidRPr="00A330C6">
        <w:rPr>
          <w:rFonts w:ascii="Brix Sans Black" w:eastAsia="Times New Roman" w:hAnsi="Brix Sans Black" w:cs="Times New Roman"/>
          <w:b/>
          <w:i w:val="0"/>
          <w:iCs w:val="0"/>
          <w:color w:val="auto"/>
          <w:sz w:val="23"/>
          <w:szCs w:val="23"/>
          <w:lang w:eastAsia="sv-SE"/>
        </w:rPr>
        <w:br/>
      </w:r>
      <w:r w:rsidRPr="00A330C6">
        <w:rPr>
          <w:rFonts w:ascii="Brix Sans Black" w:hAnsi="Brix Sans Black"/>
          <w:i w:val="0"/>
          <w:iCs w:val="0"/>
          <w:color w:val="auto"/>
          <w:sz w:val="23"/>
          <w:szCs w:val="23"/>
        </w:rPr>
        <w:t>Anmälan av laguppställning till omgång</w:t>
      </w:r>
    </w:p>
    <w:p w14:paraId="74706EBE" w14:textId="77777777" w:rsidR="00DD164B" w:rsidRPr="001F1670" w:rsidRDefault="00DD164B" w:rsidP="00DD164B">
      <w:pPr>
        <w:pStyle w:val="SGFBrdtext"/>
        <w:spacing w:after="120"/>
        <w:rPr>
          <w:color w:val="000000" w:themeColor="text1"/>
        </w:rPr>
      </w:pPr>
      <w:r w:rsidRPr="2EED91D9">
        <w:rPr>
          <w:color w:val="000000" w:themeColor="text1"/>
        </w:rPr>
        <w:t>Dag före första tävlingsdag i respektive omgång hålls ett kaptensmöte på tid som tävlingsledningen beslutar. Anmälan av laguppställning ska vara tävlingsledningen tillhanda innan kaptensmötet är avslutat. Högst nio spelare får anmälas. De angivna lagmedlemmarna ingår i klubblaget för respektive omgång. Ett klubblag som angivit färre än nio lagmedlemmar kan inte komplettera sin laguppställning för omgången efter det att kaptensmötet är avslutat. Klubblag som inte är representerat vid kaptensmötet kan göra anmälan av laguppställning till omgång per e-post. Om anmälan av laguppställning till omgång inte är tävlingsledningen tillhanda innan kaptensmötet är avslutat är klubblaget diskvalificerat såvida inte godtagbara skäl föreligger.</w:t>
      </w:r>
    </w:p>
    <w:p w14:paraId="185564E3" w14:textId="77777777" w:rsidR="00DD164B" w:rsidRPr="00A330C6" w:rsidRDefault="00DD164B" w:rsidP="00DD164B">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lagmatch/rond</w:t>
      </w:r>
    </w:p>
    <w:p w14:paraId="1F0C27AB" w14:textId="77777777" w:rsidR="00DD164B" w:rsidRPr="00272F6A" w:rsidRDefault="00DD164B" w:rsidP="00DD164B">
      <w:pPr>
        <w:pStyle w:val="SGFBrdtext"/>
        <w:spacing w:after="120"/>
        <w:rPr>
          <w:szCs w:val="24"/>
        </w:rPr>
      </w:pPr>
      <w:r w:rsidRPr="2EED91D9">
        <w:rPr>
          <w:color w:val="000000" w:themeColor="text1"/>
        </w:rPr>
        <w:t xml:space="preserve">Laguppställningar till rond 1 vid alla omgångar och även rond 2 vid kvalomgång 2 ska vara tävlingsledningen tillhanda innan kaptensmötet är avslutat. Laguppställningen ska anmälas av lagkaptenen, eller av denne utsedd person, där det anges vilka sju lagmedlemmar som ska delta, samt vem som är lagkapten i varje aktuell rond. Denna laguppställning är definitiv. Vid Slutspel och Final hålls kaptensmöte även efter det att rond 1 och rond 2 är avslutade på tider som tävlingsledningen beslutar då anmälan av laguppställning för rond 2 och rond 3 respektive omgång ska göras. Klubblag som inte är representerat vid ett kaptensmöte kan göra anmälan per e-post. </w:t>
      </w:r>
      <w:r w:rsidRPr="00312BE7">
        <w:rPr>
          <w:szCs w:val="24"/>
        </w:rPr>
        <w:t xml:space="preserve">Om ett klubblag inte lämnar in laguppställning till lagmatch inom föreskriven tid, </w:t>
      </w:r>
      <w:r w:rsidRPr="00272F6A">
        <w:rPr>
          <w:szCs w:val="24"/>
        </w:rPr>
        <w:t>se manualen för JSM Klubblag 1.2.5.3.</w:t>
      </w:r>
    </w:p>
    <w:p w14:paraId="604355DE" w14:textId="77777777" w:rsidR="00476D0C" w:rsidRPr="00476D0C" w:rsidRDefault="00476D0C" w:rsidP="00476D0C">
      <w:pPr>
        <w:keepNext/>
        <w:keepLines/>
        <w:spacing w:after="0" w:line="240" w:lineRule="auto"/>
        <w:outlineLvl w:val="3"/>
        <w:rPr>
          <w:rFonts w:ascii="Brix Sans Black" w:eastAsiaTheme="majorEastAsia" w:hAnsi="Brix Sans Black" w:cstheme="majorBidi"/>
          <w:sz w:val="23"/>
          <w:szCs w:val="23"/>
        </w:rPr>
      </w:pPr>
      <w:r w:rsidRPr="00476D0C">
        <w:rPr>
          <w:rFonts w:ascii="Brix Sans Black" w:eastAsiaTheme="majorEastAsia" w:hAnsi="Brix Sans Black" w:cstheme="majorBidi"/>
          <w:sz w:val="23"/>
          <w:szCs w:val="23"/>
        </w:rPr>
        <w:t xml:space="preserve">Byte av lagmedlem eller lagkapten </w:t>
      </w:r>
    </w:p>
    <w:p w14:paraId="124219F1" w14:textId="77777777" w:rsidR="00476D0C" w:rsidRPr="00476D0C" w:rsidRDefault="00476D0C" w:rsidP="00476D0C">
      <w:pPr>
        <w:spacing w:after="120" w:line="240" w:lineRule="auto"/>
        <w:rPr>
          <w:rFonts w:ascii="Brix Slab Light" w:eastAsia="Times New Roman" w:hAnsi="Brix Slab Light" w:cs="Times New Roman"/>
          <w:sz w:val="23"/>
          <w:szCs w:val="24"/>
          <w:lang w:eastAsia="sv-SE"/>
        </w:rPr>
      </w:pPr>
      <w:r w:rsidRPr="00476D0C">
        <w:rPr>
          <w:rFonts w:ascii="Brix Slab Light" w:eastAsia="Times New Roman" w:hAnsi="Brix Slab Light" w:cs="Times New Roman"/>
          <w:sz w:val="23"/>
          <w:szCs w:val="24"/>
          <w:lang w:eastAsia="sv-SE"/>
        </w:rPr>
        <w:t xml:space="preserve">Byte av lagmedlem och/eller lagkapten utan godtagbara skäl (skada, sjukdom, personliga eller familjära olyckor) får inte göras efter det att tiden för anmälan av laguppställningar till lagmatch/rond har gått ut. Om godtagbara skäl finns får ett byte av lagmedlem göras men det får inte påverka laguppställningen eller spelordningen på något annat sätt. Har spelare/par startat kan lagmedlem inte ersättas av annan lagmedlem under ronden. Byte av lagkapten </w:t>
      </w:r>
      <w:r w:rsidRPr="00476D0C">
        <w:rPr>
          <w:rFonts w:ascii="Brix Slab Light" w:eastAsia="Times New Roman" w:hAnsi="Brix Slab Light" w:cs="Times New Roman"/>
          <w:sz w:val="23"/>
          <w:szCs w:val="24"/>
          <w:u w:val="single"/>
          <w:lang w:eastAsia="sv-SE"/>
        </w:rPr>
        <w:t xml:space="preserve">med godtagbara skäl </w:t>
      </w:r>
      <w:r w:rsidRPr="00476D0C">
        <w:rPr>
          <w:rFonts w:ascii="Brix Slab Light" w:eastAsia="Times New Roman" w:hAnsi="Brix Slab Light" w:cs="Times New Roman"/>
          <w:sz w:val="23"/>
          <w:szCs w:val="24"/>
          <w:lang w:eastAsia="sv-SE"/>
        </w:rPr>
        <w:t>får göras när som helst</w:t>
      </w:r>
    </w:p>
    <w:p w14:paraId="42ACAA55" w14:textId="77777777" w:rsidR="00DD164B" w:rsidRPr="006C13AD" w:rsidRDefault="00DD164B" w:rsidP="00DD164B">
      <w:pPr>
        <w:pStyle w:val="Rubrik4"/>
        <w:rPr>
          <w:rFonts w:ascii="Brix Sans Black" w:hAnsi="Brix Sans Black"/>
          <w:i w:val="0"/>
          <w:iCs w:val="0"/>
          <w:color w:val="auto"/>
          <w:sz w:val="23"/>
          <w:szCs w:val="23"/>
        </w:rPr>
      </w:pPr>
      <w:r w:rsidRPr="006C13AD">
        <w:rPr>
          <w:rFonts w:ascii="Brix Sans Black" w:hAnsi="Brix Sans Black"/>
          <w:i w:val="0"/>
          <w:iCs w:val="0"/>
          <w:color w:val="auto"/>
          <w:sz w:val="23"/>
          <w:szCs w:val="23"/>
        </w:rPr>
        <w:t>Undantag</w:t>
      </w:r>
    </w:p>
    <w:p w14:paraId="750F4BFA" w14:textId="77777777" w:rsidR="00DD164B" w:rsidRDefault="00DD164B" w:rsidP="00DD164B">
      <w:pPr>
        <w:pStyle w:val="SGFBrdtext"/>
        <w:spacing w:after="120"/>
        <w:rPr>
          <w:color w:val="000000" w:themeColor="text1"/>
        </w:rPr>
      </w:pPr>
      <w:bookmarkStart w:id="0" w:name="_Hlk508958683"/>
      <w:r w:rsidRPr="2EED91D9">
        <w:rPr>
          <w:color w:val="000000" w:themeColor="text1"/>
        </w:rPr>
        <w:t>Om ett klubblag, som har tre spelare av ett kön att tillgå i sitt lag, anmält dessa tre spelare i laguppställning till lagmatch och en av dessa spelare, som ska spela flick-, pojksingel eller mixed foursome, måste utgå på grund av godtagbara skäl, får spelare av samma kön som anmälts att spela annan delmatch flyttas till flick- eller pojksingel och en spelare av motsatt kön sättas in i dennes ställe.</w:t>
      </w:r>
    </w:p>
    <w:bookmarkEnd w:id="0"/>
    <w:p w14:paraId="2750715F" w14:textId="03602941" w:rsidR="0017629A" w:rsidRPr="00DD164B" w:rsidRDefault="00DD164B" w:rsidP="00DD164B">
      <w:pPr>
        <w:rPr>
          <w:rFonts w:ascii="Brix Sans Black" w:hAnsi="Brix Sans Black"/>
          <w:b/>
        </w:rPr>
      </w:pPr>
      <w:r>
        <w:rPr>
          <w:rFonts w:ascii="Brix Sans Black" w:hAnsi="Brix Sans Black"/>
          <w:b/>
        </w:rPr>
        <w:br w:type="page"/>
      </w:r>
      <w:r>
        <w:rPr>
          <w:rFonts w:ascii="Brix Sans Black" w:hAnsi="Brix Sans Black"/>
          <w:b/>
        </w:rPr>
        <w:lastRenderedPageBreak/>
        <w:br/>
      </w:r>
      <w:r>
        <w:rPr>
          <w:rFonts w:ascii="Brix Sans Black" w:hAnsi="Brix Sans Black"/>
          <w:b/>
        </w:rPr>
        <w:br/>
      </w:r>
      <w:r w:rsidR="007F5195">
        <w:rPr>
          <w:rFonts w:ascii="Brix Sans Black" w:hAnsi="Brix Sans Black"/>
          <w:b/>
        </w:rPr>
        <w:t>3</w:t>
      </w:r>
      <w:r w:rsidR="0017629A" w:rsidRPr="00324287">
        <w:rPr>
          <w:rFonts w:ascii="Brix Sans Black" w:hAnsi="Brix Sans Black"/>
          <w:b/>
        </w:rPr>
        <w:t xml:space="preserve">: </w:t>
      </w:r>
      <w:r w:rsidR="00435FE6">
        <w:rPr>
          <w:rFonts w:ascii="Brix Sans Black" w:hAnsi="Brix Sans Black"/>
          <w:b/>
        </w:rPr>
        <w:t>Tävlingsformat</w:t>
      </w:r>
    </w:p>
    <w:p w14:paraId="55BEF37F" w14:textId="77777777" w:rsidR="000B23E2" w:rsidRPr="000B23E2" w:rsidRDefault="000B23E2" w:rsidP="000B23E2">
      <w:pPr>
        <w:spacing w:after="0" w:line="240" w:lineRule="auto"/>
        <w:rPr>
          <w:rFonts w:ascii="Brix Sans Black" w:eastAsiaTheme="minorEastAsia" w:hAnsi="Brix Sans Black"/>
          <w:sz w:val="23"/>
          <w:szCs w:val="23"/>
        </w:rPr>
      </w:pPr>
      <w:r w:rsidRPr="000B23E2">
        <w:rPr>
          <w:rFonts w:ascii="Brix Sans Black" w:eastAsiaTheme="minorEastAsia" w:hAnsi="Brix Sans Black"/>
          <w:sz w:val="23"/>
          <w:szCs w:val="23"/>
        </w:rPr>
        <w:t>Spelform</w:t>
      </w:r>
    </w:p>
    <w:p w14:paraId="0818F8E6" w14:textId="4E1C2C28" w:rsidR="0017629A" w:rsidRPr="00B761D1" w:rsidRDefault="000B23E2" w:rsidP="000B23E2">
      <w:pPr>
        <w:spacing w:after="120" w:line="240" w:lineRule="auto"/>
        <w:rPr>
          <w:rFonts w:ascii="Brix Slab Light" w:eastAsia="Times New Roman" w:hAnsi="Brix Slab Light" w:cs="Times New Roman"/>
          <w:sz w:val="23"/>
          <w:szCs w:val="24"/>
          <w:lang w:eastAsia="sv-SE"/>
        </w:rPr>
      </w:pPr>
      <w:r w:rsidRPr="000B23E2">
        <w:rPr>
          <w:rFonts w:ascii="Brix Slab Light" w:eastAsiaTheme="minorEastAsia" w:hAnsi="Brix Slab Light"/>
          <w:sz w:val="23"/>
          <w:szCs w:val="23"/>
        </w:rPr>
        <w:t xml:space="preserve">Matchspel scratch. Fyra klubblag är kvalificerade till Final. </w:t>
      </w:r>
      <w:r w:rsidR="0017629A" w:rsidRPr="000B23E2">
        <w:rPr>
          <w:rFonts w:ascii="Brix Slab Light" w:eastAsia="Times New Roman" w:hAnsi="Brix Slab Light" w:cs="Times New Roman"/>
          <w:sz w:val="23"/>
          <w:szCs w:val="24"/>
          <w:lang w:eastAsia="sv-SE"/>
        </w:rPr>
        <w:t>Flickor</w:t>
      </w:r>
      <w:r w:rsidR="0017629A">
        <w:rPr>
          <w:rFonts w:ascii="Brix Slab Light" w:eastAsia="Times New Roman" w:hAnsi="Brix Slab Light" w:cs="Times New Roman"/>
          <w:sz w:val="23"/>
          <w:szCs w:val="24"/>
          <w:lang w:eastAsia="sv-SE"/>
        </w:rPr>
        <w:t xml:space="preserve"> spelar från tee</w:t>
      </w:r>
      <w:r>
        <w:rPr>
          <w:rFonts w:ascii="Brix Slab Light" w:eastAsia="Times New Roman" w:hAnsi="Brix Slab Light" w:cs="Times New Roman"/>
          <w:sz w:val="23"/>
          <w:szCs w:val="24"/>
          <w:lang w:eastAsia="sv-SE"/>
        </w:rPr>
        <w:softHyphen/>
      </w:r>
      <w:r w:rsidR="0017629A">
        <w:rPr>
          <w:rFonts w:ascii="Brix Slab Light" w:eastAsia="Times New Roman" w:hAnsi="Brix Slab Light" w:cs="Times New Roman"/>
          <w:sz w:val="23"/>
          <w:szCs w:val="24"/>
          <w:lang w:eastAsia="sv-SE"/>
        </w:rPr>
        <w:t xml:space="preserve">markeringar </w:t>
      </w:r>
      <w:r w:rsidR="0017629A" w:rsidRPr="0066038C">
        <w:rPr>
          <w:rFonts w:ascii="Brix Slab Light" w:eastAsia="Times New Roman" w:hAnsi="Brix Slab Light" w:cs="Times New Roman"/>
          <w:sz w:val="23"/>
          <w:szCs w:val="24"/>
          <w:lang w:eastAsia="sv-SE"/>
        </w:rPr>
        <w:t xml:space="preserve">märkta </w:t>
      </w:r>
      <w:r w:rsidR="00565A7E">
        <w:rPr>
          <w:rFonts w:ascii="Brix Slab Light" w:eastAsia="Times New Roman" w:hAnsi="Brix Slab Light" w:cs="Times New Roman"/>
          <w:sz w:val="23"/>
          <w:szCs w:val="24"/>
          <w:lang w:eastAsia="sv-SE"/>
        </w:rPr>
        <w:t>_________________</w:t>
      </w:r>
      <w:r w:rsidR="0017629A" w:rsidRPr="0066038C">
        <w:rPr>
          <w:rFonts w:ascii="Brix Slab Light" w:eastAsia="Times New Roman" w:hAnsi="Brix Slab Light" w:cs="Times New Roman"/>
          <w:sz w:val="23"/>
          <w:szCs w:val="24"/>
          <w:lang w:eastAsia="sv-SE"/>
        </w:rPr>
        <w:t xml:space="preserve"> och</w:t>
      </w:r>
      <w:r w:rsidR="0017629A" w:rsidRPr="00BD1B49">
        <w:rPr>
          <w:rFonts w:ascii="Brix Slab Light" w:eastAsia="Times New Roman" w:hAnsi="Brix Slab Light" w:cs="Times New Roman"/>
          <w:sz w:val="23"/>
          <w:szCs w:val="24"/>
          <w:lang w:eastAsia="sv-SE"/>
        </w:rPr>
        <w:t xml:space="preserve"> pojkar från teemarkeringar</w:t>
      </w:r>
      <w:r w:rsidR="00565A7E">
        <w:rPr>
          <w:rFonts w:ascii="Brix Slab Light" w:eastAsia="Times New Roman" w:hAnsi="Brix Slab Light" w:cs="Times New Roman"/>
          <w:color w:val="FF0000"/>
          <w:sz w:val="23"/>
          <w:szCs w:val="24"/>
          <w:lang w:eastAsia="sv-SE"/>
        </w:rPr>
        <w:t xml:space="preserve"> </w:t>
      </w:r>
      <w:r w:rsidR="00565A7E" w:rsidRPr="00565A7E">
        <w:rPr>
          <w:rFonts w:ascii="Brix Slab Light" w:eastAsia="Times New Roman" w:hAnsi="Brix Slab Light" w:cs="Times New Roman"/>
          <w:sz w:val="23"/>
          <w:szCs w:val="24"/>
          <w:lang w:eastAsia="sv-SE"/>
        </w:rPr>
        <w:t xml:space="preserve">märkta </w:t>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t>_________</w:t>
      </w:r>
    </w:p>
    <w:p w14:paraId="13CF0E13" w14:textId="77777777" w:rsidR="001B5586" w:rsidRPr="00C34CF0" w:rsidRDefault="001B5586" w:rsidP="001B5586">
      <w:pPr>
        <w:spacing w:after="0" w:line="240" w:lineRule="auto"/>
        <w:rPr>
          <w:rFonts w:ascii="Brix Sans Black" w:hAnsi="Brix Sans Black"/>
          <w:color w:val="000000" w:themeColor="text1"/>
        </w:rPr>
      </w:pPr>
      <w:r w:rsidRPr="2EED91D9">
        <w:rPr>
          <w:rFonts w:ascii="Brix Sans Black" w:hAnsi="Brix Sans Black"/>
          <w:color w:val="000000" w:themeColor="text1"/>
        </w:rPr>
        <w:t>Lottning</w:t>
      </w:r>
    </w:p>
    <w:p w14:paraId="1C03CE51" w14:textId="54604665" w:rsidR="001B5586" w:rsidRDefault="001B5586" w:rsidP="001B5586">
      <w:pPr>
        <w:pStyle w:val="SGFBrdtext"/>
        <w:spacing w:after="120"/>
        <w:rPr>
          <w:color w:val="000000" w:themeColor="text1"/>
        </w:rPr>
      </w:pPr>
      <w:r w:rsidRPr="2EED91D9">
        <w:rPr>
          <w:color w:val="000000" w:themeColor="text1"/>
        </w:rPr>
        <w:t>Vid kaptensmötet, dag före första tävlingsdag, lottas vilka klubblag som möts i rond 1. Rond 2 möter de klubblag som vunnit i rond 1 förlorarna i rond 1. Rond 3 möts de klubblag som inte mötts i rond 1 eller 2.</w:t>
      </w:r>
    </w:p>
    <w:p w14:paraId="590EC075" w14:textId="77777777" w:rsidR="001B5586" w:rsidRPr="00C34CF0" w:rsidRDefault="001B5586" w:rsidP="001B5586">
      <w:pPr>
        <w:spacing w:after="0" w:line="240" w:lineRule="auto"/>
        <w:rPr>
          <w:rFonts w:ascii="Brix Sans Black" w:hAnsi="Brix Sans Black"/>
          <w:color w:val="000000" w:themeColor="text1"/>
        </w:rPr>
      </w:pPr>
      <w:r w:rsidRPr="2EED91D9">
        <w:rPr>
          <w:rFonts w:ascii="Brix Sans Black" w:hAnsi="Brix Sans Black"/>
          <w:color w:val="000000" w:themeColor="text1"/>
        </w:rPr>
        <w:t>Lagmatcher</w:t>
      </w:r>
    </w:p>
    <w:p w14:paraId="0923CEB6" w14:textId="53135651" w:rsidR="001B5586" w:rsidRPr="0093100D" w:rsidRDefault="001B5586" w:rsidP="001B5586">
      <w:pPr>
        <w:pStyle w:val="SGFBrdtext"/>
        <w:spacing w:after="120"/>
        <w:rPr>
          <w:color w:val="000000" w:themeColor="text1"/>
        </w:rPr>
      </w:pPr>
      <w:r w:rsidRPr="001B5586">
        <w:rPr>
          <w:color w:val="000000" w:themeColor="text1"/>
        </w:rPr>
        <w:t>De fyra kvalificerade klubblagen möter alla varandra i lagmatcher med en lagmatch per klubblag och dag. Vunnen lagmatch ger 1 poäng och delad lagmatch</w:t>
      </w:r>
      <w:r w:rsidR="00D26842">
        <w:rPr>
          <w:color w:val="000000" w:themeColor="text1"/>
        </w:rPr>
        <w:t xml:space="preserve"> (</w:t>
      </w:r>
      <w:r w:rsidRPr="001B5586">
        <w:rPr>
          <w:color w:val="000000" w:themeColor="text1"/>
        </w:rPr>
        <w:t xml:space="preserve">se </w:t>
      </w:r>
      <w:r w:rsidR="008C0479">
        <w:rPr>
          <w:color w:val="000000" w:themeColor="text1"/>
        </w:rPr>
        <w:t>punkt 4</w:t>
      </w:r>
      <w:r w:rsidR="00D26842">
        <w:rPr>
          <w:color w:val="000000" w:themeColor="text1"/>
        </w:rPr>
        <w:t>)</w:t>
      </w:r>
      <w:r w:rsidRPr="001B5586">
        <w:rPr>
          <w:color w:val="000000" w:themeColor="text1"/>
        </w:rPr>
        <w:t xml:space="preserve"> ger 0,5 poäng. Båda lagmatcherna i en rond måste få ett resultat för att en rond ska vara avslutad, i annat fall annulleras ronden.</w:t>
      </w:r>
    </w:p>
    <w:p w14:paraId="3DBDD909" w14:textId="77777777" w:rsidR="001B5586" w:rsidRPr="00C34CF0" w:rsidRDefault="001B5586" w:rsidP="001B5586">
      <w:pPr>
        <w:spacing w:after="0" w:line="240" w:lineRule="auto"/>
        <w:rPr>
          <w:rFonts w:ascii="Brix Sans Black" w:hAnsi="Brix Sans Black"/>
          <w:color w:val="000000" w:themeColor="text1"/>
        </w:rPr>
      </w:pPr>
      <w:r w:rsidRPr="2EED91D9">
        <w:rPr>
          <w:rFonts w:ascii="Brix Sans Black" w:hAnsi="Brix Sans Black"/>
          <w:color w:val="000000" w:themeColor="text1"/>
        </w:rPr>
        <w:t>Delmatcher</w:t>
      </w:r>
    </w:p>
    <w:p w14:paraId="132FE172" w14:textId="1B8F1109" w:rsidR="001B5586" w:rsidRPr="0093100D" w:rsidRDefault="001B5586" w:rsidP="001B5586">
      <w:pPr>
        <w:pStyle w:val="SGFBrdtext"/>
        <w:spacing w:after="120"/>
        <w:rPr>
          <w:color w:val="000000" w:themeColor="text1"/>
        </w:rPr>
      </w:pPr>
      <w:r w:rsidRPr="2EED91D9">
        <w:rPr>
          <w:color w:val="000000" w:themeColor="text1"/>
        </w:rPr>
        <w:t xml:space="preserve">Varje lagmatch består av fem delmatcher som spelas i följande ordning: (Mixed foursome, valfri foursome, flicksingel, pojksingel och valfri singel). Vunnen delmatch ger 1 poäng och delad delmatch </w:t>
      </w:r>
      <w:r w:rsidR="009A494E">
        <w:rPr>
          <w:color w:val="000000" w:themeColor="text1"/>
        </w:rPr>
        <w:t>(</w:t>
      </w:r>
      <w:r w:rsidRPr="2EED91D9">
        <w:rPr>
          <w:color w:val="000000" w:themeColor="text1"/>
        </w:rPr>
        <w:t xml:space="preserve">se </w:t>
      </w:r>
      <w:r w:rsidR="006F05B3">
        <w:rPr>
          <w:color w:val="000000" w:themeColor="text1"/>
        </w:rPr>
        <w:t>punkt 4</w:t>
      </w:r>
      <w:r w:rsidR="009A494E">
        <w:rPr>
          <w:color w:val="000000" w:themeColor="text1"/>
        </w:rPr>
        <w:t>)</w:t>
      </w:r>
      <w:r w:rsidRPr="2EED91D9">
        <w:rPr>
          <w:color w:val="000000" w:themeColor="text1"/>
        </w:rPr>
        <w:t xml:space="preserve"> ger 0,5 poäng. Klubblaget med flest vunna poäng i delmatcherna vinner lagmatchen. Alla delmatcher i en lagmatch måste få ett resultat för att ett resultat i lagmatchen ska kunna anslås i annat fall delas lagmatchen.</w:t>
      </w:r>
      <w:bookmarkStart w:id="1" w:name="_Hlk496261485"/>
      <w:bookmarkStart w:id="2" w:name="_Hlk496261435"/>
      <w:bookmarkEnd w:id="1"/>
      <w:bookmarkEnd w:id="2"/>
    </w:p>
    <w:p w14:paraId="2EE8831E" w14:textId="77777777" w:rsidR="001B5586" w:rsidRPr="003A2387" w:rsidRDefault="001B5586" w:rsidP="001B5586">
      <w:pPr>
        <w:spacing w:after="0" w:line="240" w:lineRule="auto"/>
        <w:rPr>
          <w:rFonts w:ascii="Brix Sans Black" w:hAnsi="Brix Sans Black"/>
          <w:color w:val="000000" w:themeColor="text1"/>
        </w:rPr>
      </w:pPr>
      <w:r w:rsidRPr="2EED91D9">
        <w:rPr>
          <w:rFonts w:ascii="Brix Sans Black" w:hAnsi="Brix Sans Black"/>
          <w:color w:val="000000" w:themeColor="text1"/>
        </w:rPr>
        <w:t>Resultat</w:t>
      </w:r>
    </w:p>
    <w:p w14:paraId="3E2DB2EF" w14:textId="064260F0" w:rsidR="001B5586" w:rsidRPr="001B5586" w:rsidRDefault="001B5586" w:rsidP="001B5586">
      <w:pPr>
        <w:pStyle w:val="SGFBrdtext"/>
        <w:spacing w:after="120"/>
        <w:rPr>
          <w:color w:val="000000" w:themeColor="text1"/>
        </w:rPr>
      </w:pPr>
      <w:r w:rsidRPr="2EED91D9">
        <w:rPr>
          <w:color w:val="000000" w:themeColor="text1"/>
        </w:rPr>
        <w:t xml:space="preserve">Klubblagen rangordnas när samtliga ronder är avslutade efter det antal poäng respektive klubblag vunnit i lagmatcherna. Det klubblag som vunnit flest poäng blir mästare i JSM Klubblag </w:t>
      </w:r>
      <w:r w:rsidR="00D451CA">
        <w:rPr>
          <w:color w:val="000000" w:themeColor="text1"/>
        </w:rPr>
        <w:t>202</w:t>
      </w:r>
      <w:r w:rsidR="00476D0C">
        <w:rPr>
          <w:color w:val="000000" w:themeColor="text1"/>
        </w:rPr>
        <w:t>4</w:t>
      </w:r>
      <w:r w:rsidRPr="2EED91D9">
        <w:rPr>
          <w:color w:val="000000" w:themeColor="text1"/>
        </w:rPr>
        <w:t>. Vid lika poäng när alla ronder är avslutade särskiljs klubblagen</w:t>
      </w:r>
      <w:r w:rsidR="0003221D">
        <w:rPr>
          <w:color w:val="000000" w:themeColor="text1"/>
        </w:rPr>
        <w:t xml:space="preserve"> (se punkt 4)</w:t>
      </w:r>
      <w:r w:rsidRPr="2EED91D9">
        <w:rPr>
          <w:color w:val="000000" w:themeColor="text1"/>
        </w:rPr>
        <w:t>.</w:t>
      </w:r>
    </w:p>
    <w:p w14:paraId="7A36618C" w14:textId="0B870FF7" w:rsidR="001B5586" w:rsidRPr="001B5586" w:rsidRDefault="001B5586" w:rsidP="001B5586">
      <w:pPr>
        <w:pStyle w:val="Rubrik4"/>
        <w:rPr>
          <w:rFonts w:ascii="Brix Sans Black" w:hAnsi="Brix Sans Black"/>
          <w:i w:val="0"/>
          <w:color w:val="000000" w:themeColor="text1"/>
        </w:rPr>
      </w:pPr>
      <w:r w:rsidRPr="001B5586">
        <w:rPr>
          <w:rFonts w:ascii="Brix Sans Black" w:hAnsi="Brix Sans Black"/>
          <w:i w:val="0"/>
          <w:color w:val="000000" w:themeColor="text1"/>
        </w:rPr>
        <w:t>Diskvalifikation. Start med reducerat antal spelare</w:t>
      </w:r>
    </w:p>
    <w:p w14:paraId="7B23ADB1" w14:textId="6C281993" w:rsidR="001B5586" w:rsidRDefault="001B5586" w:rsidP="001B5586">
      <w:pPr>
        <w:pStyle w:val="SGFBrdtext"/>
        <w:spacing w:after="120"/>
        <w:rPr>
          <w:color w:val="000000" w:themeColor="text1"/>
        </w:rPr>
      </w:pPr>
      <w:r w:rsidRPr="2EED91D9">
        <w:rPr>
          <w:color w:val="000000" w:themeColor="text1"/>
        </w:rPr>
        <w:t>Ett klubblag som diskvalificeras eller lämnar återbud i en lagmatch förlorar lagmatchen med 0–5. Ett klubblag kan starta en lagmatch med ett reducerat antal spelare. En spelare eller ett par som diskvalificeras eller lämnar återbud i en delmatch, ger motståndarlaget 1 poäng i den aktuella delmatchen. Om båda sidor i en delmatch diskvalificeras erhåller vardera laget 0,5 poäng.</w:t>
      </w:r>
    </w:p>
    <w:p w14:paraId="22CB558A" w14:textId="68C05ACB" w:rsidR="001B5586" w:rsidRPr="001B5586" w:rsidRDefault="001B5586" w:rsidP="001B5586">
      <w:pPr>
        <w:pStyle w:val="Rubrik4"/>
        <w:rPr>
          <w:rFonts w:ascii="Brix Sans Black" w:hAnsi="Brix Sans Black"/>
          <w:i w:val="0"/>
          <w:color w:val="000000" w:themeColor="text1"/>
        </w:rPr>
      </w:pPr>
      <w:r w:rsidRPr="001B5586">
        <w:rPr>
          <w:rFonts w:ascii="Brix Sans Black" w:hAnsi="Brix Sans Black"/>
          <w:i w:val="0"/>
          <w:color w:val="000000" w:themeColor="text1"/>
        </w:rPr>
        <w:t xml:space="preserve">Avkortad eller inställd tävling. </w:t>
      </w:r>
    </w:p>
    <w:p w14:paraId="6D9D5AE2" w14:textId="77777777" w:rsidR="001B5586" w:rsidRDefault="001B5586" w:rsidP="001B5586">
      <w:pPr>
        <w:pStyle w:val="SGFBrdtext"/>
        <w:numPr>
          <w:ilvl w:val="0"/>
          <w:numId w:val="6"/>
        </w:numPr>
        <w:ind w:left="357" w:hanging="357"/>
        <w:rPr>
          <w:color w:val="000000" w:themeColor="text1"/>
        </w:rPr>
      </w:pPr>
      <w:r w:rsidRPr="2EED91D9">
        <w:rPr>
          <w:color w:val="000000" w:themeColor="text1"/>
        </w:rPr>
        <w:t>Kan ingen rond avslutas segrar det klubblag med högst placering på SGF Golf Ranking Klubb Junior (aktuell dag).</w:t>
      </w:r>
    </w:p>
    <w:p w14:paraId="48B48271" w14:textId="77777777" w:rsidR="001B5586" w:rsidRDefault="001B5586" w:rsidP="001B5586">
      <w:pPr>
        <w:pStyle w:val="SGFBrdtext"/>
        <w:numPr>
          <w:ilvl w:val="0"/>
          <w:numId w:val="6"/>
        </w:numPr>
        <w:ind w:left="357" w:hanging="357"/>
        <w:rPr>
          <w:color w:val="000000" w:themeColor="text1"/>
        </w:rPr>
      </w:pPr>
      <w:r w:rsidRPr="2EED91D9">
        <w:rPr>
          <w:color w:val="000000" w:themeColor="text1"/>
        </w:rPr>
        <w:t xml:space="preserve">Kan enbart en eller två ronder avslutas räknas de återstående lagmatcherna i poolspelet som delade och en slutlig resultattabell kan anslås. </w:t>
      </w:r>
    </w:p>
    <w:p w14:paraId="4FFD0A15" w14:textId="3F942AFA" w:rsidR="001B5586" w:rsidRPr="0093100D" w:rsidRDefault="001B5586" w:rsidP="001B5586">
      <w:pPr>
        <w:pStyle w:val="SGFBrdtext"/>
        <w:numPr>
          <w:ilvl w:val="0"/>
          <w:numId w:val="6"/>
        </w:numPr>
        <w:spacing w:after="120"/>
        <w:ind w:left="357" w:hanging="357"/>
        <w:rPr>
          <w:color w:val="000000" w:themeColor="text1"/>
        </w:rPr>
      </w:pPr>
      <w:r w:rsidRPr="2EED91D9">
        <w:rPr>
          <w:color w:val="000000" w:themeColor="text1"/>
        </w:rPr>
        <w:t xml:space="preserve">Om två eller fler klubblag har lika många poäng när den slutliga resultatlistan är publicerad sker särskiljning, se </w:t>
      </w:r>
      <w:r>
        <w:rPr>
          <w:color w:val="000000" w:themeColor="text1"/>
        </w:rPr>
        <w:t>avgörande vid lika resultat</w:t>
      </w:r>
    </w:p>
    <w:p w14:paraId="32E3BC0A" w14:textId="2E10D227" w:rsidR="0017629A" w:rsidRPr="0071765D" w:rsidRDefault="0017629A" w:rsidP="001B558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Diskvalifikation, start med reducerat antal spelare</w:t>
      </w:r>
    </w:p>
    <w:p w14:paraId="65B19031" w14:textId="77777777" w:rsidR="0017629A" w:rsidRPr="0071765D" w:rsidRDefault="0017629A" w:rsidP="0017629A">
      <w:pPr>
        <w:spacing w:after="120" w:line="240" w:lineRule="auto"/>
        <w:rPr>
          <w:rFonts w:ascii="Brix Slab Light" w:eastAsia="Times New Roman" w:hAnsi="Brix Slab Light" w:cs="Times New Roman"/>
          <w:sz w:val="23"/>
          <w:szCs w:val="24"/>
          <w:lang w:eastAsia="sv-SE"/>
        </w:rPr>
      </w:pPr>
      <w:r w:rsidRPr="0071765D">
        <w:rPr>
          <w:rFonts w:ascii="Brix Slab Light" w:eastAsia="Times New Roman" w:hAnsi="Brix Slab Light" w:cs="Times New Roman"/>
          <w:sz w:val="23"/>
          <w:szCs w:val="24"/>
          <w:lang w:eastAsia="sv-SE"/>
        </w:rPr>
        <w:t>Om ett klubblag diskvalificeras eller lämnar återbud i en lagmatch förlorar klubblaget lagmatchen med 0–5. Ett klubblag kan starta en lagmatch med ett reducerat antal spelare. Om en spelare eller ett foursomepar diskvalificeras eller lämnar återbud i en delmatch, erhåller motståndarlaget 1 poäng i den aktuella delmatchen.</w:t>
      </w:r>
    </w:p>
    <w:p w14:paraId="67F5895B" w14:textId="77777777" w:rsidR="0017629A" w:rsidRPr="0071765D" w:rsidRDefault="0017629A" w:rsidP="0017629A">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Resultat</w:t>
      </w:r>
    </w:p>
    <w:p w14:paraId="0481F4C8" w14:textId="77777777" w:rsidR="00FE176F" w:rsidRDefault="0017629A" w:rsidP="0017629A">
      <w:pPr>
        <w:adjustRightInd w:val="0"/>
        <w:spacing w:after="120" w:line="240" w:lineRule="auto"/>
        <w:rPr>
          <w:rFonts w:ascii="Brix Slab Light" w:eastAsia="Times New Roman" w:hAnsi="Brix Slab Light" w:cs="Times New Roman"/>
          <w:sz w:val="23"/>
          <w:szCs w:val="24"/>
          <w:lang w:eastAsia="sv-SE"/>
        </w:rPr>
      </w:pPr>
      <w:bookmarkStart w:id="3" w:name="_Hlk496600123"/>
      <w:r w:rsidRPr="00707D4C">
        <w:rPr>
          <w:rFonts w:ascii="Brix Slab Light" w:eastAsia="Times New Roman" w:hAnsi="Brix Slab Light" w:cs="Times New Roman"/>
          <w:sz w:val="23"/>
          <w:szCs w:val="24"/>
          <w:lang w:eastAsia="sv-SE"/>
        </w:rPr>
        <w:t xml:space="preserve">Klubblagen rangordnas när samtliga ronder är avslutade efter </w:t>
      </w:r>
      <w:r>
        <w:rPr>
          <w:rFonts w:ascii="Brix Slab Light" w:eastAsia="Times New Roman" w:hAnsi="Brix Slab Light" w:cs="Times New Roman"/>
          <w:sz w:val="23"/>
          <w:szCs w:val="24"/>
          <w:lang w:eastAsia="sv-SE"/>
        </w:rPr>
        <w:t xml:space="preserve">det </w:t>
      </w:r>
      <w:r w:rsidRPr="00707D4C">
        <w:rPr>
          <w:rFonts w:ascii="Brix Slab Light" w:eastAsia="Times New Roman" w:hAnsi="Brix Slab Light" w:cs="Times New Roman"/>
          <w:sz w:val="23"/>
          <w:szCs w:val="24"/>
          <w:lang w:eastAsia="sv-SE"/>
        </w:rPr>
        <w:t xml:space="preserve">antal poäng </w:t>
      </w:r>
      <w:r>
        <w:rPr>
          <w:rFonts w:ascii="Brix Slab Light" w:eastAsia="Times New Roman" w:hAnsi="Brix Slab Light" w:cs="Times New Roman"/>
          <w:sz w:val="23"/>
          <w:szCs w:val="24"/>
          <w:lang w:eastAsia="sv-SE"/>
        </w:rPr>
        <w:t>respektive klubblag vunnit</w:t>
      </w:r>
      <w:r w:rsidRPr="00707D4C">
        <w:rPr>
          <w:rFonts w:ascii="Brix Slab Light" w:eastAsia="Times New Roman" w:hAnsi="Brix Slab Light" w:cs="Times New Roman"/>
          <w:sz w:val="23"/>
          <w:szCs w:val="24"/>
          <w:lang w:eastAsia="sv-SE"/>
        </w:rPr>
        <w:t xml:space="preserve"> i lagmatcherna. D</w:t>
      </w:r>
      <w:r w:rsidR="00835ECA">
        <w:rPr>
          <w:rFonts w:ascii="Brix Slab Light" w:eastAsia="Times New Roman" w:hAnsi="Brix Slab Light" w:cs="Times New Roman"/>
          <w:sz w:val="23"/>
          <w:szCs w:val="24"/>
          <w:lang w:eastAsia="sv-SE"/>
        </w:rPr>
        <w:t xml:space="preserve">et klubblag som vunnit flest </w:t>
      </w:r>
      <w:r w:rsidRPr="00707D4C">
        <w:rPr>
          <w:rFonts w:ascii="Brix Slab Light" w:eastAsia="Times New Roman" w:hAnsi="Brix Slab Light" w:cs="Times New Roman"/>
          <w:sz w:val="23"/>
          <w:szCs w:val="24"/>
          <w:lang w:eastAsia="sv-SE"/>
        </w:rPr>
        <w:t xml:space="preserve">poäng </w:t>
      </w:r>
      <w:r w:rsidR="0013613C">
        <w:rPr>
          <w:rFonts w:ascii="Brix Slab Light" w:eastAsia="Times New Roman" w:hAnsi="Brix Slab Light" w:cs="Times New Roman"/>
          <w:sz w:val="23"/>
          <w:szCs w:val="24"/>
          <w:lang w:eastAsia="sv-SE"/>
        </w:rPr>
        <w:t xml:space="preserve">när alla ronder är </w:t>
      </w:r>
    </w:p>
    <w:p w14:paraId="57C828B1" w14:textId="77777777" w:rsidR="00FE176F" w:rsidRDefault="00FE176F" w:rsidP="0017629A">
      <w:pPr>
        <w:adjustRightInd w:val="0"/>
        <w:spacing w:after="120" w:line="240" w:lineRule="auto"/>
        <w:rPr>
          <w:rFonts w:ascii="Brix Slab Light" w:eastAsia="Times New Roman" w:hAnsi="Brix Slab Light" w:cs="Times New Roman"/>
          <w:sz w:val="23"/>
          <w:szCs w:val="24"/>
          <w:lang w:eastAsia="sv-SE"/>
        </w:rPr>
      </w:pPr>
    </w:p>
    <w:p w14:paraId="51A354EE" w14:textId="4049CAB7" w:rsidR="0017629A" w:rsidRPr="00707D4C" w:rsidRDefault="0013613C" w:rsidP="0017629A">
      <w:pPr>
        <w:adjustRightInd w:val="0"/>
        <w:spacing w:after="120" w:line="240" w:lineRule="auto"/>
        <w:rPr>
          <w:rFonts w:ascii="Brix Slab Light" w:eastAsia="Times New Roman" w:hAnsi="Brix Slab Light" w:cs="Times New Roman"/>
          <w:sz w:val="23"/>
          <w:szCs w:val="24"/>
          <w:lang w:eastAsia="sv-SE"/>
        </w:rPr>
      </w:pPr>
      <w:r>
        <w:rPr>
          <w:rFonts w:ascii="Brix Slab Light" w:eastAsia="Times New Roman" w:hAnsi="Brix Slab Light" w:cs="Times New Roman"/>
          <w:sz w:val="23"/>
          <w:szCs w:val="24"/>
          <w:lang w:eastAsia="sv-SE"/>
        </w:rPr>
        <w:t xml:space="preserve">avslutade </w:t>
      </w:r>
      <w:r w:rsidR="00C06D2A">
        <w:rPr>
          <w:rFonts w:ascii="Brix Slab Light" w:eastAsia="Times New Roman" w:hAnsi="Brix Slab Light" w:cs="Times New Roman"/>
          <w:sz w:val="23"/>
          <w:szCs w:val="24"/>
          <w:lang w:eastAsia="sv-SE"/>
        </w:rPr>
        <w:t xml:space="preserve">blir mästare i </w:t>
      </w:r>
      <w:r w:rsidR="00AD00E2">
        <w:rPr>
          <w:rFonts w:ascii="Brix Slab Light" w:eastAsia="Times New Roman" w:hAnsi="Brix Slab Light" w:cs="Times New Roman"/>
          <w:sz w:val="23"/>
          <w:szCs w:val="24"/>
          <w:lang w:eastAsia="sv-SE"/>
        </w:rPr>
        <w:t>J</w:t>
      </w:r>
      <w:r w:rsidR="00C06D2A">
        <w:rPr>
          <w:rFonts w:ascii="Brix Slab Light" w:eastAsia="Times New Roman" w:hAnsi="Brix Slab Light" w:cs="Times New Roman"/>
          <w:sz w:val="23"/>
          <w:szCs w:val="24"/>
          <w:lang w:eastAsia="sv-SE"/>
        </w:rPr>
        <w:t xml:space="preserve">SM Klubblag </w:t>
      </w:r>
      <w:r w:rsidR="00D451CA">
        <w:rPr>
          <w:rFonts w:ascii="Brix Slab Light" w:eastAsia="Times New Roman" w:hAnsi="Brix Slab Light" w:cs="Times New Roman"/>
          <w:sz w:val="23"/>
          <w:szCs w:val="24"/>
          <w:lang w:eastAsia="sv-SE"/>
        </w:rPr>
        <w:t>202</w:t>
      </w:r>
      <w:r w:rsidR="00476D0C">
        <w:rPr>
          <w:rFonts w:ascii="Brix Slab Light" w:eastAsia="Times New Roman" w:hAnsi="Brix Slab Light" w:cs="Times New Roman"/>
          <w:sz w:val="23"/>
          <w:szCs w:val="24"/>
          <w:lang w:eastAsia="sv-SE"/>
        </w:rPr>
        <w:t>4</w:t>
      </w:r>
      <w:r w:rsidR="0017629A" w:rsidRPr="00707D4C">
        <w:rPr>
          <w:rFonts w:ascii="Brix Slab Light" w:eastAsia="Times New Roman" w:hAnsi="Brix Slab Light" w:cs="Times New Roman"/>
          <w:sz w:val="23"/>
          <w:szCs w:val="24"/>
          <w:lang w:eastAsia="sv-SE"/>
        </w:rPr>
        <w:t xml:space="preserve">. Vid lika poäng </w:t>
      </w:r>
      <w:r w:rsidR="00BD1B49">
        <w:rPr>
          <w:rFonts w:ascii="Brix Slab Light" w:eastAsia="Times New Roman" w:hAnsi="Brix Slab Light" w:cs="Times New Roman"/>
          <w:sz w:val="23"/>
          <w:szCs w:val="24"/>
          <w:lang w:eastAsia="sv-SE"/>
        </w:rPr>
        <w:t>när alla ronder är avslutade</w:t>
      </w:r>
      <w:r w:rsidR="0017629A">
        <w:rPr>
          <w:rFonts w:ascii="Brix Slab Light" w:eastAsia="Times New Roman" w:hAnsi="Brix Slab Light" w:cs="Times New Roman"/>
          <w:sz w:val="23"/>
          <w:szCs w:val="24"/>
          <w:lang w:eastAsia="sv-SE"/>
        </w:rPr>
        <w:t xml:space="preserve"> särskiljs klubblagen,</w:t>
      </w:r>
      <w:bookmarkEnd w:id="3"/>
      <w:r w:rsidR="0017629A">
        <w:rPr>
          <w:rFonts w:ascii="Brix Slab Light" w:eastAsia="Times New Roman" w:hAnsi="Brix Slab Light" w:cs="Times New Roman"/>
          <w:sz w:val="23"/>
          <w:szCs w:val="24"/>
          <w:lang w:eastAsia="sv-SE"/>
        </w:rPr>
        <w:t xml:space="preserve"> se Avgörande vid lika resultat.</w:t>
      </w:r>
    </w:p>
    <w:p w14:paraId="01FE0562" w14:textId="77777777" w:rsidR="0017629A" w:rsidRPr="0071765D" w:rsidRDefault="0017629A" w:rsidP="0017629A">
      <w:pPr>
        <w:spacing w:after="0" w:line="240" w:lineRule="auto"/>
        <w:rPr>
          <w:rFonts w:ascii="Brix Sans Black" w:eastAsiaTheme="minorEastAsia" w:hAnsi="Brix Sans Black"/>
          <w:sz w:val="23"/>
          <w:szCs w:val="23"/>
        </w:rPr>
      </w:pPr>
      <w:bookmarkStart w:id="4" w:name="_Hlk496600322"/>
      <w:r w:rsidRPr="0071765D">
        <w:rPr>
          <w:rFonts w:ascii="Brix Sans Black" w:eastAsiaTheme="minorEastAsia" w:hAnsi="Brix Sans Black"/>
          <w:sz w:val="23"/>
          <w:szCs w:val="23"/>
        </w:rPr>
        <w:t>Avkortad tävl</w:t>
      </w:r>
      <w:r>
        <w:rPr>
          <w:rFonts w:ascii="Brix Sans Black" w:eastAsiaTheme="minorEastAsia" w:hAnsi="Brix Sans Black"/>
          <w:sz w:val="23"/>
          <w:szCs w:val="23"/>
        </w:rPr>
        <w:t>ing</w:t>
      </w:r>
    </w:p>
    <w:p w14:paraId="092128B1" w14:textId="3E16B151" w:rsidR="0017629A" w:rsidRPr="0071765D" w:rsidRDefault="0017629A" w:rsidP="0017629A">
      <w:pPr>
        <w:adjustRightInd w:val="0"/>
        <w:spacing w:after="120" w:line="240" w:lineRule="auto"/>
        <w:rPr>
          <w:rFonts w:ascii="Brix Slab Light" w:eastAsia="Times New Roman" w:hAnsi="Brix Slab Light" w:cs="Times New Roman"/>
          <w:sz w:val="23"/>
          <w:szCs w:val="24"/>
          <w:lang w:eastAsia="sv-SE"/>
        </w:rPr>
      </w:pPr>
      <w:r>
        <w:rPr>
          <w:rFonts w:ascii="Brix Slab Light" w:eastAsia="Times New Roman" w:hAnsi="Brix Slab Light" w:cs="Times New Roman"/>
          <w:sz w:val="23"/>
          <w:szCs w:val="24"/>
          <w:lang w:eastAsia="sv-SE"/>
        </w:rPr>
        <w:t xml:space="preserve">Samtliga klubblag </w:t>
      </w:r>
      <w:r w:rsidRPr="0071765D">
        <w:rPr>
          <w:rFonts w:ascii="Brix Slab Light" w:eastAsia="Times New Roman" w:hAnsi="Brix Slab Light" w:cs="Times New Roman"/>
          <w:sz w:val="23"/>
          <w:szCs w:val="24"/>
          <w:lang w:eastAsia="sv-SE"/>
        </w:rPr>
        <w:t>måste ha deltagit i minst en</w:t>
      </w:r>
      <w:r>
        <w:rPr>
          <w:rFonts w:ascii="Brix Slab Light" w:eastAsia="Times New Roman" w:hAnsi="Brix Slab Light" w:cs="Times New Roman"/>
          <w:sz w:val="23"/>
          <w:szCs w:val="24"/>
          <w:lang w:eastAsia="sv-SE"/>
        </w:rPr>
        <w:t xml:space="preserve"> avgjord</w:t>
      </w:r>
      <w:r w:rsidRPr="0071765D">
        <w:rPr>
          <w:rFonts w:ascii="Brix Slab Light" w:eastAsia="Times New Roman" w:hAnsi="Brix Slab Light" w:cs="Times New Roman"/>
          <w:sz w:val="23"/>
          <w:szCs w:val="24"/>
          <w:lang w:eastAsia="sv-SE"/>
        </w:rPr>
        <w:t xml:space="preserve"> lagmatch, i annat fall </w:t>
      </w:r>
      <w:r>
        <w:rPr>
          <w:rFonts w:ascii="Brix Slab Light" w:eastAsia="Times New Roman" w:hAnsi="Brix Slab Light" w:cs="Times New Roman"/>
          <w:sz w:val="23"/>
          <w:szCs w:val="24"/>
          <w:lang w:eastAsia="sv-SE"/>
        </w:rPr>
        <w:t xml:space="preserve">placerar sig lagen i den inbördes ordning de har på </w:t>
      </w:r>
      <w:r w:rsidRPr="0071765D">
        <w:rPr>
          <w:rFonts w:ascii="Brix Slab Light" w:eastAsia="Times New Roman" w:hAnsi="Brix Slab Light" w:cs="Times New Roman"/>
          <w:sz w:val="23"/>
          <w:szCs w:val="24"/>
          <w:lang w:eastAsia="sv-SE"/>
        </w:rPr>
        <w:t>SG</w:t>
      </w:r>
      <w:r w:rsidR="006034BE">
        <w:rPr>
          <w:rFonts w:ascii="Brix Slab Light" w:eastAsia="Times New Roman" w:hAnsi="Brix Slab Light" w:cs="Times New Roman"/>
          <w:sz w:val="23"/>
          <w:szCs w:val="24"/>
          <w:lang w:eastAsia="sv-SE"/>
        </w:rPr>
        <w:t>F Golf Ranking Klubb Junior</w:t>
      </w:r>
      <w:r w:rsidRPr="0071765D">
        <w:rPr>
          <w:rFonts w:ascii="Brix Slab Light" w:eastAsia="Times New Roman" w:hAnsi="Brix Slab Light" w:cs="Times New Roman"/>
          <w:sz w:val="23"/>
          <w:szCs w:val="24"/>
          <w:lang w:eastAsia="sv-SE"/>
        </w:rPr>
        <w:t xml:space="preserve"> (aktuell dag</w:t>
      </w:r>
      <w:r>
        <w:rPr>
          <w:rFonts w:ascii="Brix Slab Light" w:eastAsia="Times New Roman" w:hAnsi="Brix Slab Light" w:cs="Times New Roman"/>
          <w:sz w:val="23"/>
          <w:szCs w:val="24"/>
          <w:lang w:eastAsia="sv-SE"/>
        </w:rPr>
        <w:t>)</w:t>
      </w:r>
      <w:r w:rsidRPr="0071765D">
        <w:rPr>
          <w:rFonts w:ascii="Brix Slab Light" w:eastAsia="Times New Roman" w:hAnsi="Brix Slab Light" w:cs="Times New Roman"/>
          <w:sz w:val="23"/>
          <w:szCs w:val="24"/>
          <w:lang w:eastAsia="sv-SE"/>
        </w:rPr>
        <w:t xml:space="preserve">. Kan enbart en eller två lagmatcher avgöras per klubblag räknas de återstående lagmatcherna </w:t>
      </w:r>
      <w:r>
        <w:rPr>
          <w:rFonts w:ascii="Brix Slab Light" w:eastAsia="Times New Roman" w:hAnsi="Brix Slab Light" w:cs="Times New Roman"/>
          <w:sz w:val="23"/>
          <w:szCs w:val="24"/>
          <w:lang w:eastAsia="sv-SE"/>
        </w:rPr>
        <w:t>s</w:t>
      </w:r>
      <w:r w:rsidRPr="0071765D">
        <w:rPr>
          <w:rFonts w:ascii="Brix Slab Light" w:eastAsia="Times New Roman" w:hAnsi="Brix Slab Light" w:cs="Times New Roman"/>
          <w:sz w:val="23"/>
          <w:szCs w:val="24"/>
          <w:lang w:eastAsia="sv-SE"/>
        </w:rPr>
        <w:t xml:space="preserve">om delade och en slutlig resultattabell kan anslås. Om två eller fler klubblag har lika många poäng </w:t>
      </w:r>
      <w:r>
        <w:rPr>
          <w:rFonts w:ascii="Brix Slab Light" w:eastAsia="Times New Roman" w:hAnsi="Brix Slab Light" w:cs="Times New Roman"/>
          <w:sz w:val="23"/>
          <w:szCs w:val="24"/>
          <w:lang w:eastAsia="sv-SE"/>
        </w:rPr>
        <w:t xml:space="preserve">särskiljs lagen, se </w:t>
      </w:r>
      <w:bookmarkEnd w:id="4"/>
      <w:r>
        <w:rPr>
          <w:rFonts w:ascii="Brix Slab Light" w:eastAsia="Times New Roman" w:hAnsi="Brix Slab Light" w:cs="Times New Roman"/>
          <w:sz w:val="23"/>
          <w:szCs w:val="24"/>
          <w:lang w:eastAsia="sv-SE"/>
        </w:rPr>
        <w:t>Avgörande vid lika resultat.</w:t>
      </w:r>
    </w:p>
    <w:p w14:paraId="5822C899" w14:textId="17F3B4C3" w:rsidR="0017629A" w:rsidRPr="00324287" w:rsidRDefault="001B5586" w:rsidP="0017629A">
      <w:pPr>
        <w:pStyle w:val="SGFBrdtext"/>
        <w:rPr>
          <w:rFonts w:ascii="Brix Sans Black" w:hAnsi="Brix Sans Black"/>
          <w:b/>
        </w:rPr>
      </w:pPr>
      <w:r>
        <w:rPr>
          <w:rFonts w:ascii="Brix Sans Black" w:hAnsi="Brix Sans Black"/>
          <w:b/>
        </w:rPr>
        <w:t>4</w:t>
      </w:r>
      <w:r w:rsidR="0017629A" w:rsidRPr="00324287">
        <w:rPr>
          <w:rFonts w:ascii="Brix Sans Black" w:hAnsi="Brix Sans Black"/>
          <w:b/>
        </w:rPr>
        <w:t xml:space="preserve">: </w:t>
      </w:r>
      <w:bookmarkStart w:id="5" w:name="_Toc448909072"/>
      <w:r w:rsidR="0017629A" w:rsidRPr="00324287">
        <w:rPr>
          <w:rFonts w:ascii="Brix Sans Black" w:hAnsi="Brix Sans Black"/>
          <w:b/>
        </w:rPr>
        <w:t>Avgörande vid lika resultat</w:t>
      </w:r>
      <w:bookmarkEnd w:id="5"/>
    </w:p>
    <w:p w14:paraId="49766C31" w14:textId="77777777" w:rsidR="0017629A" w:rsidRPr="007919FD" w:rsidRDefault="0017629A" w:rsidP="0017629A">
      <w:pPr>
        <w:spacing w:after="0" w:line="240" w:lineRule="auto"/>
        <w:rPr>
          <w:rFonts w:ascii="Brix Sans Black" w:eastAsiaTheme="minorEastAsia" w:hAnsi="Brix Sans Black"/>
          <w:sz w:val="23"/>
          <w:szCs w:val="23"/>
        </w:rPr>
      </w:pPr>
      <w:r w:rsidRPr="007919FD">
        <w:rPr>
          <w:rFonts w:ascii="Brix Sans Black" w:eastAsiaTheme="minorEastAsia" w:hAnsi="Brix Sans Black"/>
          <w:sz w:val="23"/>
          <w:szCs w:val="23"/>
        </w:rPr>
        <w:t>Delmatcher</w:t>
      </w:r>
    </w:p>
    <w:p w14:paraId="5EE864B1" w14:textId="77777777" w:rsidR="00913CC7" w:rsidRDefault="00913CC7" w:rsidP="00913CC7">
      <w:pPr>
        <w:pStyle w:val="SGFBrdtext"/>
        <w:rPr>
          <w:color w:val="000000" w:themeColor="text1"/>
        </w:rPr>
      </w:pPr>
      <w:r>
        <w:rPr>
          <w:color w:val="000000" w:themeColor="text1"/>
        </w:rPr>
        <w:t>Om en delmatch är oavgjord efter 18 hål förlängs matchen</w:t>
      </w:r>
      <w:r w:rsidRPr="2EED91D9">
        <w:rPr>
          <w:color w:val="000000" w:themeColor="text1"/>
        </w:rPr>
        <w:t xml:space="preserve"> tills någon av sidorna vinner ett hål, såvida inte lagmatchen är avgjord. Om en lagmatch avgörs när </w:t>
      </w:r>
      <w:r>
        <w:rPr>
          <w:color w:val="000000" w:themeColor="text1"/>
        </w:rPr>
        <w:t xml:space="preserve">en </w:t>
      </w:r>
      <w:r w:rsidRPr="2EED91D9">
        <w:rPr>
          <w:color w:val="000000" w:themeColor="text1"/>
        </w:rPr>
        <w:t xml:space="preserve">delmatch </w:t>
      </w:r>
      <w:r>
        <w:rPr>
          <w:color w:val="000000" w:themeColor="text1"/>
        </w:rPr>
        <w:t>är under förlängning</w:t>
      </w:r>
      <w:r w:rsidRPr="2EED91D9">
        <w:rPr>
          <w:color w:val="000000" w:themeColor="text1"/>
        </w:rPr>
        <w:t xml:space="preserve"> delas delmatchen.</w:t>
      </w:r>
    </w:p>
    <w:p w14:paraId="1E0B1A30" w14:textId="77777777" w:rsidR="0017629A" w:rsidRPr="007919FD" w:rsidRDefault="0017629A" w:rsidP="0017629A">
      <w:pPr>
        <w:spacing w:after="0" w:line="240" w:lineRule="auto"/>
        <w:rPr>
          <w:rFonts w:ascii="Brix Sans Black" w:eastAsiaTheme="minorEastAsia" w:hAnsi="Brix Sans Black"/>
          <w:sz w:val="23"/>
          <w:szCs w:val="23"/>
        </w:rPr>
      </w:pPr>
      <w:r w:rsidRPr="007919FD">
        <w:rPr>
          <w:rFonts w:ascii="Brix Sans Black" w:eastAsiaTheme="minorEastAsia" w:hAnsi="Brix Sans Black"/>
          <w:sz w:val="23"/>
          <w:szCs w:val="23"/>
        </w:rPr>
        <w:t>Lagmatcher</w:t>
      </w:r>
    </w:p>
    <w:p w14:paraId="0CB883D2" w14:textId="77777777" w:rsidR="00061A3F" w:rsidRDefault="00061A3F" w:rsidP="005F0550">
      <w:pPr>
        <w:pStyle w:val="SGFBrdtext"/>
        <w:spacing w:after="120"/>
        <w:rPr>
          <w:color w:val="000000" w:themeColor="text1"/>
        </w:rPr>
      </w:pPr>
      <w:r w:rsidRPr="2EED91D9">
        <w:rPr>
          <w:color w:val="000000" w:themeColor="text1"/>
        </w:rPr>
        <w:t xml:space="preserve">Om lagmatch slutar oavgjord </w:t>
      </w:r>
      <w:r>
        <w:rPr>
          <w:color w:val="000000" w:themeColor="text1"/>
        </w:rPr>
        <w:t>(endast möjligt</w:t>
      </w:r>
      <w:r w:rsidRPr="2EED91D9">
        <w:rPr>
          <w:color w:val="000000" w:themeColor="text1"/>
        </w:rPr>
        <w:t xml:space="preserve"> genom att båda sidor i e</w:t>
      </w:r>
      <w:r>
        <w:rPr>
          <w:color w:val="000000" w:themeColor="text1"/>
        </w:rPr>
        <w:t>tt ojämnt antal</w:t>
      </w:r>
      <w:r w:rsidRPr="2EED91D9">
        <w:rPr>
          <w:color w:val="000000" w:themeColor="text1"/>
        </w:rPr>
        <w:t xml:space="preserve"> delmatch</w:t>
      </w:r>
      <w:r>
        <w:rPr>
          <w:color w:val="000000" w:themeColor="text1"/>
        </w:rPr>
        <w:t xml:space="preserve">er </w:t>
      </w:r>
      <w:r w:rsidRPr="2EED91D9">
        <w:rPr>
          <w:color w:val="000000" w:themeColor="text1"/>
        </w:rPr>
        <w:t>diskvalificera</w:t>
      </w:r>
      <w:r>
        <w:rPr>
          <w:color w:val="000000" w:themeColor="text1"/>
        </w:rPr>
        <w:t xml:space="preserve">s) </w:t>
      </w:r>
      <w:r w:rsidRPr="2EED91D9">
        <w:rPr>
          <w:color w:val="000000" w:themeColor="text1"/>
        </w:rPr>
        <w:t xml:space="preserve">ska särskiljning </w:t>
      </w:r>
      <w:r>
        <w:rPr>
          <w:color w:val="000000" w:themeColor="text1"/>
        </w:rPr>
        <w:t>göras</w:t>
      </w:r>
      <w:r w:rsidRPr="2EED91D9">
        <w:rPr>
          <w:color w:val="000000" w:themeColor="text1"/>
        </w:rPr>
        <w:t xml:space="preserve"> genom särspel hål för hål matchspel mellan valfritt mixed foursomepar.</w:t>
      </w:r>
    </w:p>
    <w:p w14:paraId="1544D402" w14:textId="77777777" w:rsidR="0017629A" w:rsidRPr="00510827" w:rsidRDefault="0017629A" w:rsidP="0017629A">
      <w:pPr>
        <w:spacing w:after="0" w:line="240" w:lineRule="auto"/>
        <w:rPr>
          <w:rFonts w:ascii="Brix Sans Black" w:eastAsiaTheme="minorEastAsia" w:hAnsi="Brix Sans Black"/>
          <w:sz w:val="23"/>
          <w:szCs w:val="23"/>
        </w:rPr>
      </w:pPr>
      <w:r>
        <w:rPr>
          <w:rFonts w:ascii="Brix Sans Black" w:eastAsiaTheme="minorEastAsia" w:hAnsi="Brix Sans Black"/>
          <w:sz w:val="23"/>
          <w:szCs w:val="23"/>
        </w:rPr>
        <w:t>När alla lagmatcher är avslutade</w:t>
      </w:r>
    </w:p>
    <w:p w14:paraId="535AB856" w14:textId="54B5A336" w:rsidR="005F0550" w:rsidRDefault="005F0550" w:rsidP="005F0550">
      <w:pPr>
        <w:pStyle w:val="SGFBrdtext"/>
        <w:spacing w:after="120"/>
        <w:rPr>
          <w:color w:val="000000" w:themeColor="text1"/>
        </w:rPr>
      </w:pPr>
      <w:r w:rsidRPr="2EED91D9">
        <w:rPr>
          <w:color w:val="000000" w:themeColor="text1"/>
        </w:rPr>
        <w:t>Om ett eller flera klubblag har samma antal poäng efter det att alla lagmatcher är av</w:t>
      </w:r>
      <w:r>
        <w:rPr>
          <w:color w:val="000000" w:themeColor="text1"/>
        </w:rPr>
        <w:t>gjorda</w:t>
      </w:r>
      <w:r w:rsidRPr="2EED91D9">
        <w:rPr>
          <w:color w:val="000000" w:themeColor="text1"/>
        </w:rPr>
        <w:t xml:space="preserve"> ska särspel tillgripas. Särspel ska göras hål för hål</w:t>
      </w:r>
      <w:r>
        <w:rPr>
          <w:color w:val="000000" w:themeColor="text1"/>
        </w:rPr>
        <w:t xml:space="preserve"> matchspel</w:t>
      </w:r>
      <w:r w:rsidRPr="2EED91D9">
        <w:rPr>
          <w:color w:val="000000" w:themeColor="text1"/>
        </w:rPr>
        <w:t xml:space="preserve"> och klubblag ska representeras av varsitt valfritt mixed foursomepar. Om yttre omständigheter, till exempel regn eller mörker, gör att särspel inte kan avslutas bestäms placeringarna genom: 1) Inbördes möte, 2) Högst placering på SGF Golf Ranking Klubb Junior (aktuell dag).</w:t>
      </w:r>
    </w:p>
    <w:p w14:paraId="5A5E9FDF" w14:textId="77777777" w:rsidR="005F0550" w:rsidRPr="00825FB7" w:rsidRDefault="005F0550" w:rsidP="005F0550">
      <w:pPr>
        <w:pStyle w:val="SGFBrdtext"/>
        <w:rPr>
          <w:color w:val="000000" w:themeColor="text1"/>
          <w:u w:val="single"/>
        </w:rPr>
      </w:pPr>
      <w:r w:rsidRPr="2EED91D9">
        <w:rPr>
          <w:color w:val="000000" w:themeColor="text1"/>
          <w:u w:val="single"/>
        </w:rPr>
        <w:t xml:space="preserve">Särskiljning segrare </w:t>
      </w:r>
    </w:p>
    <w:p w14:paraId="496EAB9E" w14:textId="50B265B2" w:rsidR="005F0550" w:rsidRDefault="005F0550" w:rsidP="005F0550">
      <w:pPr>
        <w:pStyle w:val="SGFBrdtext"/>
        <w:spacing w:after="120"/>
        <w:rPr>
          <w:color w:val="000000" w:themeColor="text1"/>
        </w:rPr>
      </w:pPr>
      <w:r w:rsidRPr="2EED91D9">
        <w:rPr>
          <w:color w:val="000000" w:themeColor="text1"/>
        </w:rPr>
        <w:t>Om två klubblag ska särskiljas genomförs först en rond över tre hål matchspel. Är särspelet inte avgjort, fortsätter särspelet med matchspel hål för hål tills en av sidorna vinner ett hål. Om fler än två klubblag ska särskiljas genomförs en rond över tre hål slagspel. Är särspelet inte avgjort, fortsätter särspelet med slagspel hål för hål tills alla placeringar har fastställts.</w:t>
      </w:r>
    </w:p>
    <w:p w14:paraId="35BAAA49" w14:textId="77777777" w:rsidR="005F0550" w:rsidRPr="00825FB7" w:rsidRDefault="005F0550" w:rsidP="005F0550">
      <w:pPr>
        <w:pStyle w:val="SGFBrdtext"/>
        <w:rPr>
          <w:color w:val="000000" w:themeColor="text1"/>
          <w:u w:val="single"/>
        </w:rPr>
      </w:pPr>
      <w:r w:rsidRPr="2EED91D9">
        <w:rPr>
          <w:color w:val="000000" w:themeColor="text1"/>
          <w:u w:val="single"/>
        </w:rPr>
        <w:t>Särskiljning övriga placeringar</w:t>
      </w:r>
    </w:p>
    <w:p w14:paraId="55237CD9" w14:textId="77777777" w:rsidR="005F0550" w:rsidRDefault="005F0550" w:rsidP="005F0550">
      <w:pPr>
        <w:pStyle w:val="SGFBrdtext"/>
        <w:rPr>
          <w:color w:val="000000" w:themeColor="text1"/>
        </w:rPr>
      </w:pPr>
      <w:r w:rsidRPr="2EED91D9">
        <w:rPr>
          <w:color w:val="000000" w:themeColor="text1"/>
        </w:rPr>
        <w:t>Om två klubblag ska särskiljas ska särspelet genomföras med matchspel hål för hål tills en av sidorna vinner ett hål. Om tre klubblag ska särskiljas ska särspelet genomföras med slagspel hål för hål tills alla placeringar har fastställts.</w:t>
      </w:r>
    </w:p>
    <w:p w14:paraId="1F2ABE2D" w14:textId="77777777" w:rsidR="00961B51" w:rsidRDefault="00961B51" w:rsidP="0017629A">
      <w:pPr>
        <w:spacing w:after="0" w:line="240" w:lineRule="auto"/>
        <w:rPr>
          <w:rFonts w:ascii="Brix Sans Black" w:eastAsiaTheme="minorEastAsia" w:hAnsi="Brix Sans Black"/>
          <w:sz w:val="23"/>
          <w:szCs w:val="23"/>
        </w:rPr>
      </w:pPr>
    </w:p>
    <w:p w14:paraId="0D9119CF" w14:textId="77777777" w:rsidR="00FE176F" w:rsidRPr="00D852D0" w:rsidRDefault="00FE176F" w:rsidP="00FE176F">
      <w:pPr>
        <w:pStyle w:val="Rubrik4"/>
        <w:rPr>
          <w:rFonts w:ascii="Brix Sans Black" w:hAnsi="Brix Sans Black"/>
          <w:i w:val="0"/>
          <w:iCs w:val="0"/>
          <w:color w:val="auto"/>
          <w:sz w:val="23"/>
          <w:szCs w:val="23"/>
        </w:rPr>
      </w:pPr>
      <w:r w:rsidRPr="00D852D0">
        <w:rPr>
          <w:rFonts w:ascii="Brix Sans Black" w:hAnsi="Brix Sans Black"/>
          <w:i w:val="0"/>
          <w:iCs w:val="0"/>
          <w:color w:val="auto"/>
          <w:sz w:val="23"/>
          <w:szCs w:val="23"/>
        </w:rPr>
        <w:t>5: Övriga villkor</w:t>
      </w:r>
    </w:p>
    <w:p w14:paraId="1297C2AA" w14:textId="77777777" w:rsidR="00FE176F" w:rsidRPr="008A7B60" w:rsidRDefault="00FE176F" w:rsidP="00FE176F">
      <w:pPr>
        <w:pStyle w:val="SGFBrdtext"/>
        <w:rPr>
          <w:color w:val="000000" w:themeColor="text1"/>
        </w:rPr>
      </w:pPr>
      <w:r w:rsidRPr="00FB3C44">
        <w:rPr>
          <w:rFonts w:ascii="Brix Sans Black" w:eastAsiaTheme="minorEastAsia" w:hAnsi="Brix Sans Black" w:cs="Arial"/>
          <w:bCs/>
          <w:color w:val="000000"/>
        </w:rPr>
        <w:t>Care for the course</w:t>
      </w:r>
      <w:r w:rsidRPr="00FB3C44">
        <w:rPr>
          <w:rFonts w:ascii="Brix Sans Black" w:eastAsiaTheme="minorEastAsia" w:hAnsi="Brix Sans Black" w:cs="Arial"/>
          <w:bCs/>
          <w:color w:val="000000"/>
        </w:rPr>
        <w:br/>
      </w:r>
      <w:bookmarkStart w:id="6" w:name="_Hlk508970975"/>
      <w:r w:rsidRPr="2EED91D9">
        <w:rPr>
          <w:color w:val="000000" w:themeColor="text1"/>
        </w:rPr>
        <w:t xml:space="preserve">Tävlingsledningen har rätt att utnyttja möjligheten till ”Care for the course” (CftC). CftC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CftC om den bedömer att banan eller övningsområdena är i sämre skick än vad man kan förvänta sig efter en rond. Om </w:t>
      </w:r>
      <w:r>
        <w:rPr>
          <w:color w:val="000000" w:themeColor="text1"/>
        </w:rPr>
        <w:t>spelare</w:t>
      </w:r>
      <w:r w:rsidRPr="2EED91D9">
        <w:rPr>
          <w:color w:val="000000" w:themeColor="text1"/>
        </w:rPr>
        <w:t xml:space="preserve"> inte medverkar på CftC kan de bedömas ha gjort sig skyldiga till olämpligt uppträdande. Tävlingsledningen bedömer om </w:t>
      </w:r>
      <w:r>
        <w:rPr>
          <w:color w:val="000000" w:themeColor="text1"/>
        </w:rPr>
        <w:t>spelare</w:t>
      </w:r>
      <w:r w:rsidRPr="2EED91D9">
        <w:rPr>
          <w:color w:val="000000" w:themeColor="text1"/>
        </w:rPr>
        <w:t xml:space="preserve"> har utfört uppgiften på fullgott sätt.</w:t>
      </w:r>
      <w:bookmarkEnd w:id="6"/>
      <w:r>
        <w:rPr>
          <w:color w:val="000000" w:themeColor="text1"/>
        </w:rPr>
        <w:br/>
      </w:r>
    </w:p>
    <w:p w14:paraId="41DDD58C" w14:textId="63F7430E" w:rsidR="00BD7DA9" w:rsidRPr="00416379" w:rsidRDefault="00BD7DA9" w:rsidP="00416379">
      <w:pPr>
        <w:spacing w:after="120" w:line="240" w:lineRule="auto"/>
        <w:rPr>
          <w:rFonts w:ascii="Brix Slab Light" w:eastAsia="Times New Roman" w:hAnsi="Brix Slab Light" w:cs="Times New Roman"/>
          <w:sz w:val="23"/>
          <w:szCs w:val="24"/>
          <w:lang w:eastAsia="sv-SE"/>
        </w:rPr>
      </w:pPr>
    </w:p>
    <w:sectPr w:rsidR="00BD7DA9" w:rsidRPr="0041637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3A6B" w14:textId="77777777" w:rsidR="00107836" w:rsidRDefault="00107836">
      <w:pPr>
        <w:spacing w:after="0" w:line="240" w:lineRule="auto"/>
      </w:pPr>
      <w:r>
        <w:separator/>
      </w:r>
    </w:p>
  </w:endnote>
  <w:endnote w:type="continuationSeparator" w:id="0">
    <w:p w14:paraId="0735214C" w14:textId="77777777" w:rsidR="00107836" w:rsidRDefault="00107836">
      <w:pPr>
        <w:spacing w:after="0" w:line="240" w:lineRule="auto"/>
      </w:pPr>
      <w:r>
        <w:continuationSeparator/>
      </w:r>
    </w:p>
  </w:endnote>
  <w:endnote w:type="continuationNotice" w:id="1">
    <w:p w14:paraId="081D585B" w14:textId="77777777" w:rsidR="00107836" w:rsidRDefault="00107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x Slab Light">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x Sans Black">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A904" w14:textId="77777777" w:rsidR="00107836" w:rsidRDefault="00107836">
      <w:pPr>
        <w:spacing w:after="0" w:line="240" w:lineRule="auto"/>
      </w:pPr>
      <w:r>
        <w:separator/>
      </w:r>
    </w:p>
  </w:footnote>
  <w:footnote w:type="continuationSeparator" w:id="0">
    <w:p w14:paraId="7A52B579" w14:textId="77777777" w:rsidR="00107836" w:rsidRDefault="00107836">
      <w:pPr>
        <w:spacing w:after="0" w:line="240" w:lineRule="auto"/>
      </w:pPr>
      <w:r>
        <w:continuationSeparator/>
      </w:r>
    </w:p>
  </w:footnote>
  <w:footnote w:type="continuationNotice" w:id="1">
    <w:p w14:paraId="381103E3" w14:textId="77777777" w:rsidR="00107836" w:rsidRDefault="00107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12E8" w14:textId="3E1AF262" w:rsidR="008F495B" w:rsidRDefault="008F495B">
    <w:pPr>
      <w:pStyle w:val="Sidhuvud"/>
    </w:pPr>
    <w:r>
      <w:rPr>
        <w:noProof/>
        <w:lang w:eastAsia="sv-SE"/>
      </w:rPr>
      <w:drawing>
        <wp:anchor distT="0" distB="0" distL="114300" distR="114300" simplePos="0" relativeHeight="251658240" behindDoc="0" locked="1" layoutInCell="1" allowOverlap="1" wp14:anchorId="06CC60C9" wp14:editId="2AD16B5A">
          <wp:simplePos x="0" y="0"/>
          <wp:positionH relativeFrom="margin">
            <wp:align>left</wp:align>
          </wp:positionH>
          <wp:positionV relativeFrom="topMargin">
            <wp:align>bottom</wp:align>
          </wp:positionV>
          <wp:extent cx="876300" cy="598805"/>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598805"/>
                  </a:xfrm>
                  <a:prstGeom prst="rect">
                    <a:avLst/>
                  </a:prstGeom>
                </pic:spPr>
              </pic:pic>
            </a:graphicData>
          </a:graphic>
          <wp14:sizeRelH relativeFrom="page">
            <wp14:pctWidth>0</wp14:pctWidth>
          </wp14:sizeRelH>
          <wp14:sizeRelV relativeFrom="page">
            <wp14:pctHeight>0</wp14:pctHeight>
          </wp14:sizeRelV>
        </wp:anchor>
      </w:drawing>
    </w:r>
    <w:r>
      <w:tab/>
    </w:r>
  </w:p>
  <w:p w14:paraId="427868AC" w14:textId="77777777" w:rsidR="00047175" w:rsidRDefault="0004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6FE"/>
    <w:multiLevelType w:val="hybridMultilevel"/>
    <w:tmpl w:val="1DE2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4C2E75"/>
    <w:multiLevelType w:val="hybridMultilevel"/>
    <w:tmpl w:val="2F264682"/>
    <w:lvl w:ilvl="0" w:tplc="D990FB5A">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332EB6"/>
    <w:multiLevelType w:val="hybridMultilevel"/>
    <w:tmpl w:val="CE08C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11C3E"/>
    <w:multiLevelType w:val="hybridMultilevel"/>
    <w:tmpl w:val="2ADA3CEE"/>
    <w:lvl w:ilvl="0" w:tplc="840886C8">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9030174"/>
    <w:multiLevelType w:val="hybridMultilevel"/>
    <w:tmpl w:val="D718341E"/>
    <w:lvl w:ilvl="0" w:tplc="AB98537A">
      <w:numFmt w:val="bullet"/>
      <w:lvlText w:val="-"/>
      <w:lvlJc w:val="left"/>
      <w:pPr>
        <w:ind w:left="720" w:hanging="360"/>
      </w:pPr>
      <w:rPr>
        <w:rFonts w:ascii="Brix Slab Light" w:eastAsia="Times New Roman" w:hAnsi="Brix Slab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1F81A67"/>
    <w:multiLevelType w:val="hybridMultilevel"/>
    <w:tmpl w:val="4C4EA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3369804">
    <w:abstractNumId w:val="3"/>
  </w:num>
  <w:num w:numId="2" w16cid:durableId="525363618">
    <w:abstractNumId w:val="1"/>
  </w:num>
  <w:num w:numId="3" w16cid:durableId="2103135480">
    <w:abstractNumId w:val="2"/>
  </w:num>
  <w:num w:numId="4" w16cid:durableId="2043745115">
    <w:abstractNumId w:val="5"/>
  </w:num>
  <w:num w:numId="5" w16cid:durableId="1820999782">
    <w:abstractNumId w:val="4"/>
  </w:num>
  <w:num w:numId="6" w16cid:durableId="38109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F"/>
    <w:rsid w:val="00000E2A"/>
    <w:rsid w:val="0003221D"/>
    <w:rsid w:val="00040F4B"/>
    <w:rsid w:val="00045B8A"/>
    <w:rsid w:val="00047175"/>
    <w:rsid w:val="00051484"/>
    <w:rsid w:val="00061A3F"/>
    <w:rsid w:val="000971DE"/>
    <w:rsid w:val="000B23E2"/>
    <w:rsid w:val="00105424"/>
    <w:rsid w:val="0010635B"/>
    <w:rsid w:val="00107836"/>
    <w:rsid w:val="00126AE0"/>
    <w:rsid w:val="0013613C"/>
    <w:rsid w:val="001629BA"/>
    <w:rsid w:val="00166CC6"/>
    <w:rsid w:val="0017629A"/>
    <w:rsid w:val="00177706"/>
    <w:rsid w:val="001A52A8"/>
    <w:rsid w:val="001B5586"/>
    <w:rsid w:val="001D0D8F"/>
    <w:rsid w:val="001D3909"/>
    <w:rsid w:val="001D6D2E"/>
    <w:rsid w:val="00203C29"/>
    <w:rsid w:val="00227BBF"/>
    <w:rsid w:val="00261C21"/>
    <w:rsid w:val="00293325"/>
    <w:rsid w:val="00293BDF"/>
    <w:rsid w:val="002E00C5"/>
    <w:rsid w:val="00300D66"/>
    <w:rsid w:val="00305BBD"/>
    <w:rsid w:val="003065BE"/>
    <w:rsid w:val="00307295"/>
    <w:rsid w:val="00322760"/>
    <w:rsid w:val="00331BE6"/>
    <w:rsid w:val="003379AF"/>
    <w:rsid w:val="00353309"/>
    <w:rsid w:val="003552CE"/>
    <w:rsid w:val="003639CF"/>
    <w:rsid w:val="00373823"/>
    <w:rsid w:val="003A4C42"/>
    <w:rsid w:val="003B411F"/>
    <w:rsid w:val="003C7635"/>
    <w:rsid w:val="003E476A"/>
    <w:rsid w:val="003F2B3F"/>
    <w:rsid w:val="00416379"/>
    <w:rsid w:val="004168E5"/>
    <w:rsid w:val="004245AC"/>
    <w:rsid w:val="00435FE6"/>
    <w:rsid w:val="00436047"/>
    <w:rsid w:val="004377B2"/>
    <w:rsid w:val="004640A6"/>
    <w:rsid w:val="00476029"/>
    <w:rsid w:val="00476BE3"/>
    <w:rsid w:val="00476D0C"/>
    <w:rsid w:val="00477CF6"/>
    <w:rsid w:val="00532B21"/>
    <w:rsid w:val="00542AB2"/>
    <w:rsid w:val="0055199D"/>
    <w:rsid w:val="00565A7E"/>
    <w:rsid w:val="005A6CB8"/>
    <w:rsid w:val="005C4824"/>
    <w:rsid w:val="005C4F03"/>
    <w:rsid w:val="005D7AFF"/>
    <w:rsid w:val="005F0550"/>
    <w:rsid w:val="006034BE"/>
    <w:rsid w:val="00605043"/>
    <w:rsid w:val="00625E67"/>
    <w:rsid w:val="00637911"/>
    <w:rsid w:val="00644423"/>
    <w:rsid w:val="0066038C"/>
    <w:rsid w:val="00666297"/>
    <w:rsid w:val="006856DE"/>
    <w:rsid w:val="006936B0"/>
    <w:rsid w:val="00695F65"/>
    <w:rsid w:val="006D7A0E"/>
    <w:rsid w:val="006F05B3"/>
    <w:rsid w:val="0070049E"/>
    <w:rsid w:val="007118BB"/>
    <w:rsid w:val="00727C2A"/>
    <w:rsid w:val="0074423D"/>
    <w:rsid w:val="00751801"/>
    <w:rsid w:val="00760729"/>
    <w:rsid w:val="00767E22"/>
    <w:rsid w:val="00785D95"/>
    <w:rsid w:val="007C19DB"/>
    <w:rsid w:val="007D5D52"/>
    <w:rsid w:val="007E1B06"/>
    <w:rsid w:val="007E4598"/>
    <w:rsid w:val="007F5195"/>
    <w:rsid w:val="00800F02"/>
    <w:rsid w:val="00811CAF"/>
    <w:rsid w:val="00835ECA"/>
    <w:rsid w:val="00862144"/>
    <w:rsid w:val="0087244E"/>
    <w:rsid w:val="008C0479"/>
    <w:rsid w:val="008E6352"/>
    <w:rsid w:val="008F495B"/>
    <w:rsid w:val="00913CC7"/>
    <w:rsid w:val="00916C7A"/>
    <w:rsid w:val="0092781A"/>
    <w:rsid w:val="009561C3"/>
    <w:rsid w:val="00961B51"/>
    <w:rsid w:val="00982C0B"/>
    <w:rsid w:val="009A494E"/>
    <w:rsid w:val="00A219E9"/>
    <w:rsid w:val="00A25ADD"/>
    <w:rsid w:val="00A27E42"/>
    <w:rsid w:val="00A27EDC"/>
    <w:rsid w:val="00A720B2"/>
    <w:rsid w:val="00AA2897"/>
    <w:rsid w:val="00AC76B7"/>
    <w:rsid w:val="00AD00E2"/>
    <w:rsid w:val="00B0264D"/>
    <w:rsid w:val="00B1397E"/>
    <w:rsid w:val="00B17195"/>
    <w:rsid w:val="00B810E3"/>
    <w:rsid w:val="00B9277D"/>
    <w:rsid w:val="00BB10F8"/>
    <w:rsid w:val="00BD1B49"/>
    <w:rsid w:val="00BD7DA9"/>
    <w:rsid w:val="00C06D2A"/>
    <w:rsid w:val="00C16D5F"/>
    <w:rsid w:val="00C26DDF"/>
    <w:rsid w:val="00C31C09"/>
    <w:rsid w:val="00C50010"/>
    <w:rsid w:val="00C5145F"/>
    <w:rsid w:val="00C71163"/>
    <w:rsid w:val="00C902B6"/>
    <w:rsid w:val="00C91DE1"/>
    <w:rsid w:val="00CA344B"/>
    <w:rsid w:val="00D17885"/>
    <w:rsid w:val="00D24C02"/>
    <w:rsid w:val="00D26842"/>
    <w:rsid w:val="00D451CA"/>
    <w:rsid w:val="00D7227C"/>
    <w:rsid w:val="00D91D08"/>
    <w:rsid w:val="00DB01CA"/>
    <w:rsid w:val="00DD164B"/>
    <w:rsid w:val="00DE035A"/>
    <w:rsid w:val="00DF169B"/>
    <w:rsid w:val="00E06F22"/>
    <w:rsid w:val="00E07FF0"/>
    <w:rsid w:val="00E17CCA"/>
    <w:rsid w:val="00E24DFA"/>
    <w:rsid w:val="00E6496D"/>
    <w:rsid w:val="00E86444"/>
    <w:rsid w:val="00ED3188"/>
    <w:rsid w:val="00F2402A"/>
    <w:rsid w:val="00F952A3"/>
    <w:rsid w:val="00FB673D"/>
    <w:rsid w:val="00FC4838"/>
    <w:rsid w:val="00FE1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210F"/>
  <w15:chartTrackingRefBased/>
  <w15:docId w15:val="{435BDEDD-5DF2-47D3-B0D6-D16A4A2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9A"/>
  </w:style>
  <w:style w:type="paragraph" w:styleId="Rubrik4">
    <w:name w:val="heading 4"/>
    <w:basedOn w:val="Normal"/>
    <w:next w:val="Normal"/>
    <w:link w:val="Rubrik4Char"/>
    <w:uiPriority w:val="9"/>
    <w:semiHidden/>
    <w:unhideWhenUsed/>
    <w:qFormat/>
    <w:rsid w:val="00300D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36B0"/>
    <w:pPr>
      <w:ind w:left="720"/>
      <w:contextualSpacing/>
    </w:pPr>
  </w:style>
  <w:style w:type="paragraph" w:customStyle="1" w:styleId="Default">
    <w:name w:val="Default"/>
    <w:rsid w:val="002E00C5"/>
    <w:pPr>
      <w:autoSpaceDE w:val="0"/>
      <w:autoSpaceDN w:val="0"/>
      <w:adjustRightInd w:val="0"/>
      <w:spacing w:after="0" w:line="240" w:lineRule="auto"/>
    </w:pPr>
    <w:rPr>
      <w:rFonts w:ascii="Arial" w:eastAsiaTheme="minorEastAsia" w:hAnsi="Arial" w:cs="Arial"/>
      <w:color w:val="000000"/>
      <w:sz w:val="24"/>
      <w:szCs w:val="24"/>
      <w:lang w:eastAsia="sv-SE"/>
    </w:rPr>
  </w:style>
  <w:style w:type="paragraph" w:customStyle="1" w:styleId="SGFBrdtext">
    <w:name w:val="SGF_Brödtext"/>
    <w:basedOn w:val="Normal"/>
    <w:link w:val="SGFBrdtextChar"/>
    <w:qFormat/>
    <w:rsid w:val="0010635B"/>
    <w:pPr>
      <w:spacing w:after="0" w:line="240" w:lineRule="auto"/>
    </w:pPr>
    <w:rPr>
      <w:rFonts w:ascii="Brix Slab Light" w:eastAsia="Times New Roman" w:hAnsi="Brix Slab Light" w:cs="Times New Roman"/>
      <w:sz w:val="23"/>
      <w:szCs w:val="23"/>
      <w:lang w:eastAsia="sv-SE"/>
    </w:rPr>
  </w:style>
  <w:style w:type="character" w:customStyle="1" w:styleId="SGFBrdtextChar">
    <w:name w:val="SGF_Brödtext Char"/>
    <w:basedOn w:val="Standardstycketeckensnitt"/>
    <w:link w:val="SGFBrdtext"/>
    <w:rsid w:val="0010635B"/>
    <w:rPr>
      <w:rFonts w:ascii="Brix Slab Light" w:eastAsia="Times New Roman" w:hAnsi="Brix Slab Light" w:cs="Times New Roman"/>
      <w:sz w:val="23"/>
      <w:szCs w:val="23"/>
      <w:lang w:eastAsia="sv-SE"/>
    </w:rPr>
  </w:style>
  <w:style w:type="paragraph" w:styleId="Ballongtext">
    <w:name w:val="Balloon Text"/>
    <w:basedOn w:val="Normal"/>
    <w:link w:val="BallongtextChar"/>
    <w:uiPriority w:val="99"/>
    <w:semiHidden/>
    <w:unhideWhenUsed/>
    <w:rsid w:val="00045B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5B8A"/>
    <w:rPr>
      <w:rFonts w:ascii="Segoe UI" w:hAnsi="Segoe UI" w:cs="Segoe UI"/>
      <w:sz w:val="18"/>
      <w:szCs w:val="18"/>
    </w:rPr>
  </w:style>
  <w:style w:type="paragraph" w:styleId="Sidhuvud">
    <w:name w:val="header"/>
    <w:basedOn w:val="Normal"/>
    <w:link w:val="SidhuvudChar"/>
    <w:uiPriority w:val="99"/>
    <w:unhideWhenUsed/>
    <w:rsid w:val="008F4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95B"/>
  </w:style>
  <w:style w:type="paragraph" w:styleId="Sidfot">
    <w:name w:val="footer"/>
    <w:basedOn w:val="Normal"/>
    <w:link w:val="SidfotChar"/>
    <w:uiPriority w:val="99"/>
    <w:unhideWhenUsed/>
    <w:rsid w:val="008F4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95B"/>
  </w:style>
  <w:style w:type="character" w:customStyle="1" w:styleId="Rubrik4Char">
    <w:name w:val="Rubrik 4 Char"/>
    <w:basedOn w:val="Standardstycketeckensnitt"/>
    <w:link w:val="Rubrik4"/>
    <w:uiPriority w:val="9"/>
    <w:semiHidden/>
    <w:rsid w:val="00300D6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EC306-7C0C-4FA8-ABFE-30D818366E9B}">
  <ds:schemaRefs>
    <ds:schemaRef ds:uri="http://schemas.microsoft.com/sharepoint/v3/contenttype/forms"/>
  </ds:schemaRefs>
</ds:datastoreItem>
</file>

<file path=customXml/itemProps2.xml><?xml version="1.0" encoding="utf-8"?>
<ds:datastoreItem xmlns:ds="http://schemas.openxmlformats.org/officeDocument/2006/customXml" ds:itemID="{8BC0A250-FEDB-4318-B3F7-20979BBDF535}">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customXml/itemProps3.xml><?xml version="1.0" encoding="utf-8"?>
<ds:datastoreItem xmlns:ds="http://schemas.openxmlformats.org/officeDocument/2006/customXml" ds:itemID="{2D7247AB-26CF-4F39-B418-201BB7598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d1786432-9ff0-465c-a8a8-4951273d6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1427</Words>
  <Characters>7569</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 (Golf)</dc:creator>
  <cp:keywords/>
  <dc:description/>
  <cp:lastModifiedBy>Magnus Grankvist (Golf)</cp:lastModifiedBy>
  <cp:revision>11</cp:revision>
  <cp:lastPrinted>2017-10-24T07:34:00Z</cp:lastPrinted>
  <dcterms:created xsi:type="dcterms:W3CDTF">2020-01-21T14:43:00Z</dcterms:created>
  <dcterms:modified xsi:type="dcterms:W3CDTF">2024-03-14T09:50:00Z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4608">
    <vt:lpwstr>99</vt:lpwstr>
  </property>
  <property fmtid="{D5CDD505-2E9C-101B-9397-08002B2CF9AE}" pid="4" name="MediaServiceImageTags">
    <vt:lpwstr/>
  </property>
</Properties>
</file>